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3F" w:rsidRDefault="00DC6B3F" w:rsidP="00DC6B3F">
      <w:pPr>
        <w:ind w:left="3540" w:hanging="3720"/>
        <w:jc w:val="center"/>
        <w:rPr>
          <w:sz w:val="20"/>
          <w:szCs w:val="20"/>
        </w:rPr>
      </w:pPr>
      <w:r>
        <w:rPr>
          <w:b/>
          <w:noProof/>
          <w:sz w:val="16"/>
          <w:szCs w:val="18"/>
        </w:rPr>
        <w:drawing>
          <wp:inline distT="0" distB="0" distL="0" distR="0" wp14:anchorId="34611C51" wp14:editId="0C881616">
            <wp:extent cx="5934075" cy="819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3F" w:rsidRDefault="00DC6B3F" w:rsidP="00DC6B3F">
      <w:pPr>
        <w:ind w:left="3540" w:hanging="3720"/>
        <w:rPr>
          <w:sz w:val="20"/>
          <w:szCs w:val="20"/>
        </w:rPr>
      </w:pPr>
    </w:p>
    <w:p w:rsidR="00DC6B3F" w:rsidRDefault="00DC6B3F" w:rsidP="00DC6B3F">
      <w:pPr>
        <w:ind w:left="3540" w:hanging="3720"/>
        <w:rPr>
          <w:sz w:val="16"/>
          <w:szCs w:val="16"/>
        </w:rPr>
      </w:pPr>
      <w:r>
        <w:rPr>
          <w:sz w:val="20"/>
          <w:szCs w:val="20"/>
        </w:rPr>
        <w:t xml:space="preserve">610000 г. Киров, ул. </w:t>
      </w:r>
      <w:proofErr w:type="gramStart"/>
      <w:r>
        <w:rPr>
          <w:sz w:val="20"/>
          <w:szCs w:val="20"/>
        </w:rPr>
        <w:t>Спасская</w:t>
      </w:r>
      <w:proofErr w:type="gramEnd"/>
      <w:r>
        <w:rPr>
          <w:sz w:val="20"/>
          <w:szCs w:val="20"/>
        </w:rPr>
        <w:t xml:space="preserve">, </w:t>
      </w:r>
      <w:r w:rsidR="0088505D">
        <w:rPr>
          <w:sz w:val="20"/>
          <w:szCs w:val="20"/>
        </w:rPr>
        <w:t>д.</w:t>
      </w:r>
      <w:r>
        <w:rPr>
          <w:sz w:val="20"/>
          <w:szCs w:val="20"/>
        </w:rPr>
        <w:t xml:space="preserve"> </w:t>
      </w:r>
      <w:r w:rsidR="0088505D">
        <w:rPr>
          <w:sz w:val="20"/>
          <w:szCs w:val="20"/>
        </w:rPr>
        <w:t>6</w:t>
      </w:r>
      <w:r w:rsidR="0088505D">
        <w:rPr>
          <w:sz w:val="20"/>
          <w:szCs w:val="20"/>
        </w:rPr>
        <w:tab/>
      </w:r>
      <w:r w:rsidR="0088505D">
        <w:rPr>
          <w:sz w:val="20"/>
          <w:szCs w:val="20"/>
        </w:rPr>
        <w:tab/>
      </w:r>
      <w:r w:rsidR="0088505D">
        <w:rPr>
          <w:sz w:val="20"/>
          <w:szCs w:val="20"/>
        </w:rPr>
        <w:tab/>
      </w:r>
      <w:r w:rsidR="0088505D">
        <w:rPr>
          <w:sz w:val="20"/>
          <w:szCs w:val="20"/>
        </w:rPr>
        <w:tab/>
      </w:r>
      <w:r w:rsidR="0088505D">
        <w:rPr>
          <w:sz w:val="20"/>
          <w:szCs w:val="20"/>
        </w:rPr>
        <w:tab/>
      </w:r>
      <w:r w:rsidR="0088505D">
        <w:rPr>
          <w:sz w:val="20"/>
          <w:szCs w:val="20"/>
        </w:rPr>
        <w:tab/>
      </w:r>
      <w:r w:rsidR="0088505D">
        <w:rPr>
          <w:sz w:val="20"/>
          <w:szCs w:val="20"/>
        </w:rPr>
        <w:tab/>
        <w:t>тел. | факс (8332) 64-37-06</w:t>
      </w:r>
      <w:r>
        <w:rPr>
          <w:sz w:val="20"/>
          <w:szCs w:val="20"/>
        </w:rPr>
        <w:tab/>
      </w:r>
      <w:r w:rsidR="0088505D">
        <w:rPr>
          <w:sz w:val="20"/>
          <w:szCs w:val="20"/>
        </w:rPr>
        <w:t xml:space="preserve">                                                          Экспозиционно-выставочный отдел</w:t>
      </w:r>
    </w:p>
    <w:p w:rsidR="00DC6B3F" w:rsidRPr="00CB4A06" w:rsidRDefault="00DC6B3F" w:rsidP="00DC6B3F">
      <w:pPr>
        <w:pBdr>
          <w:bottom w:val="single" w:sz="12" w:space="0" w:color="auto"/>
        </w:pBdr>
        <w:ind w:left="-180"/>
        <w:rPr>
          <w:sz w:val="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6B3F" w:rsidRDefault="00DC6B3F" w:rsidP="00DC6B3F">
      <w:pPr>
        <w:ind w:left="-1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C6B3F" w:rsidRDefault="00DC6B3F" w:rsidP="00DC6B3F">
      <w:pPr>
        <w:ind w:left="-180"/>
      </w:pPr>
      <w:r w:rsidRPr="00532DD5">
        <w:t>№</w:t>
      </w:r>
      <w:r>
        <w:t>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                                                                           Министерство культуры</w:t>
      </w:r>
    </w:p>
    <w:p w:rsidR="00DC6B3F" w:rsidRPr="0051177C" w:rsidRDefault="00DC6B3F" w:rsidP="00DC6B3F">
      <w:pPr>
        <w:ind w:left="-180"/>
      </w:pPr>
      <w:r>
        <w:t>___________                                                                                                               Кировской области</w:t>
      </w:r>
    </w:p>
    <w:p w:rsidR="003A6CB4" w:rsidRDefault="003A6CB4" w:rsidP="00DC6B3F">
      <w:pPr>
        <w:ind w:left="-180"/>
        <w:jc w:val="center"/>
        <w:rPr>
          <w:b/>
          <w:sz w:val="28"/>
          <w:szCs w:val="28"/>
        </w:rPr>
      </w:pPr>
    </w:p>
    <w:p w:rsidR="00DC6B3F" w:rsidRPr="00771731" w:rsidRDefault="00DC6B3F" w:rsidP="00DC6B3F">
      <w:pPr>
        <w:ind w:left="-180"/>
        <w:jc w:val="center"/>
        <w:rPr>
          <w:b/>
          <w:sz w:val="28"/>
          <w:szCs w:val="28"/>
        </w:rPr>
      </w:pPr>
      <w:r w:rsidRPr="00771731">
        <w:rPr>
          <w:b/>
          <w:sz w:val="28"/>
          <w:szCs w:val="28"/>
        </w:rPr>
        <w:t>ПЛАН</w:t>
      </w:r>
    </w:p>
    <w:p w:rsidR="00DC6B3F" w:rsidRDefault="00DC6B3F" w:rsidP="00DC6B3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</w:t>
      </w:r>
      <w:r w:rsidR="00E85142">
        <w:rPr>
          <w:sz w:val="28"/>
          <w:szCs w:val="28"/>
        </w:rPr>
        <w:t xml:space="preserve"> музея</w:t>
      </w:r>
    </w:p>
    <w:p w:rsidR="00E85142" w:rsidRDefault="003A6CB4" w:rsidP="00DC6B3F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</w:t>
      </w:r>
      <w:r w:rsidR="00745F7C">
        <w:rPr>
          <w:b/>
          <w:sz w:val="28"/>
          <w:szCs w:val="28"/>
        </w:rPr>
        <w:t xml:space="preserve"> </w:t>
      </w:r>
      <w:r w:rsidR="002374C6">
        <w:rPr>
          <w:b/>
          <w:sz w:val="28"/>
          <w:szCs w:val="28"/>
        </w:rPr>
        <w:t>января 2022</w:t>
      </w:r>
      <w:r w:rsidR="00363DBE">
        <w:rPr>
          <w:b/>
          <w:sz w:val="28"/>
          <w:szCs w:val="28"/>
        </w:rPr>
        <w:t xml:space="preserve"> года </w:t>
      </w:r>
      <w:r w:rsidR="00DC6B3F">
        <w:rPr>
          <w:b/>
          <w:sz w:val="28"/>
          <w:szCs w:val="28"/>
        </w:rPr>
        <w:t xml:space="preserve">по 15 </w:t>
      </w:r>
      <w:r w:rsidR="002374C6">
        <w:rPr>
          <w:b/>
          <w:sz w:val="28"/>
          <w:szCs w:val="28"/>
        </w:rPr>
        <w:t xml:space="preserve">февраля </w:t>
      </w:r>
      <w:r w:rsidR="00DC6B3F">
        <w:rPr>
          <w:b/>
          <w:sz w:val="28"/>
          <w:szCs w:val="28"/>
        </w:rPr>
        <w:t>202</w:t>
      </w:r>
      <w:r w:rsidR="00363DBE">
        <w:rPr>
          <w:b/>
          <w:sz w:val="28"/>
          <w:szCs w:val="28"/>
        </w:rPr>
        <w:t>2</w:t>
      </w:r>
      <w:r w:rsidR="00DC6B3F">
        <w:rPr>
          <w:b/>
          <w:sz w:val="28"/>
          <w:szCs w:val="28"/>
        </w:rPr>
        <w:t xml:space="preserve"> года</w:t>
      </w:r>
    </w:p>
    <w:p w:rsidR="003A6CB4" w:rsidRDefault="00E85142" w:rsidP="00DC6B3F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6B3F" w:rsidRPr="00F36686" w:rsidRDefault="00DC6B3F" w:rsidP="00DC6B3F">
      <w:pPr>
        <w:tabs>
          <w:tab w:val="left" w:pos="2400"/>
        </w:tabs>
        <w:rPr>
          <w:b/>
          <w:sz w:val="10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183"/>
        <w:gridCol w:w="1909"/>
        <w:gridCol w:w="2811"/>
        <w:gridCol w:w="3711"/>
      </w:tblGrid>
      <w:tr w:rsidR="00DC6B3F" w:rsidTr="00892D9A">
        <w:trPr>
          <w:trHeight w:val="277"/>
        </w:trPr>
        <w:tc>
          <w:tcPr>
            <w:tcW w:w="1052" w:type="dxa"/>
            <w:tcBorders>
              <w:bottom w:val="single" w:sz="4" w:space="0" w:color="auto"/>
            </w:tcBorders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начала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Время </w:t>
            </w:r>
          </w:p>
        </w:tc>
        <w:tc>
          <w:tcPr>
            <w:tcW w:w="1909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811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DC6B3F" w:rsidRDefault="00DC6B3F" w:rsidP="00A04BA7">
            <w:pPr>
              <w:spacing w:line="276" w:lineRule="auto"/>
              <w:ind w:right="1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711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</w:tr>
      <w:tr w:rsidR="00892D9A" w:rsidTr="00D67D6D">
        <w:trPr>
          <w:trHeight w:val="909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9A" w:rsidRDefault="00892D9A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92D9A" w:rsidRDefault="00892D9A" w:rsidP="00A04BA7">
            <w:pPr>
              <w:rPr>
                <w:lang w:eastAsia="en-US"/>
              </w:rPr>
            </w:pPr>
          </w:p>
          <w:p w:rsidR="00892D9A" w:rsidRDefault="00892D9A" w:rsidP="00A04BA7">
            <w:pPr>
              <w:rPr>
                <w:lang w:eastAsia="en-US"/>
              </w:rPr>
            </w:pPr>
          </w:p>
          <w:p w:rsidR="00892D9A" w:rsidRDefault="00892D9A" w:rsidP="00D67D6D">
            <w:pPr>
              <w:rPr>
                <w:b/>
                <w:lang w:eastAsia="en-US"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</w:tcBorders>
          </w:tcPr>
          <w:p w:rsidR="00892D9A" w:rsidRPr="007D776C" w:rsidRDefault="00892D9A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92D9A" w:rsidRPr="007D776C" w:rsidRDefault="00892D9A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92D9A" w:rsidRPr="007D776C" w:rsidRDefault="00892D9A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2D9A" w:rsidRPr="00D21601" w:rsidRDefault="00892D9A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21601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 w:val="restart"/>
          </w:tcPr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2D9A" w:rsidRPr="00EF176C" w:rsidRDefault="00892D9A" w:rsidP="00A04BA7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EF176C">
              <w:rPr>
                <w:b/>
                <w:sz w:val="36"/>
                <w:szCs w:val="36"/>
                <w:lang w:eastAsia="en-US"/>
              </w:rPr>
              <w:t>Главное здание</w:t>
            </w: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Спасская, 6</w:t>
            </w: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 10.00-18.00,</w:t>
            </w: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892D9A" w:rsidRDefault="00892D9A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pacing w:val="-6"/>
                <w:lang w:eastAsia="en-US"/>
              </w:rPr>
              <w:t xml:space="preserve"> </w:t>
            </w: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38-28-68</w:t>
            </w: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38-46-82</w:t>
            </w:r>
          </w:p>
          <w:p w:rsidR="00892D9A" w:rsidRPr="00844B5C" w:rsidRDefault="00892D9A" w:rsidP="00A04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64-36-54</w:t>
            </w:r>
          </w:p>
        </w:tc>
        <w:tc>
          <w:tcPr>
            <w:tcW w:w="2811" w:type="dxa"/>
          </w:tcPr>
          <w:p w:rsidR="00436673" w:rsidRDefault="00436673" w:rsidP="00A04BA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446E1">
              <w:rPr>
                <w:b/>
                <w:i/>
                <w:lang w:val="en-US" w:eastAsia="en-US"/>
              </w:rPr>
              <w:t>I</w:t>
            </w:r>
            <w:r w:rsidRPr="007446E1">
              <w:rPr>
                <w:b/>
                <w:i/>
                <w:lang w:eastAsia="en-US"/>
              </w:rPr>
              <w:t xml:space="preserve"> этаж</w:t>
            </w: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«Россия – Вятка: особенности национальной истории» </w:t>
            </w:r>
          </w:p>
          <w:p w:rsidR="00892D9A" w:rsidRPr="007446E1" w:rsidRDefault="00892D9A" w:rsidP="00A04BA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892D9A" w:rsidRDefault="00892D9A" w:rsidP="00A04BA7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>Экспозиция располагается в четырех музейных залах, где посетитель</w:t>
            </w:r>
            <w:r>
              <w:rPr>
                <w:lang w:eastAsia="en-US"/>
              </w:rPr>
              <w:t xml:space="preserve"> </w:t>
            </w:r>
            <w:r w:rsidRPr="00AF7756">
              <w:rPr>
                <w:lang w:eastAsia="en-US"/>
              </w:rPr>
              <w:t>увидит:</w:t>
            </w:r>
            <w:r>
              <w:rPr>
                <w:lang w:eastAsia="en-US"/>
              </w:rPr>
              <w:t xml:space="preserve"> </w:t>
            </w:r>
            <w:r w:rsidRPr="00AF7756">
              <w:rPr>
                <w:lang w:eastAsia="en-US"/>
              </w:rPr>
              <w:t xml:space="preserve">археологические находки, памятники истории и культуры Вятского края, одежду и предметы быта </w:t>
            </w:r>
            <w:proofErr w:type="spellStart"/>
            <w:r w:rsidRPr="00AF7756">
              <w:rPr>
                <w:lang w:eastAsia="en-US"/>
              </w:rPr>
              <w:t>вятчан</w:t>
            </w:r>
            <w:proofErr w:type="spellEnd"/>
            <w:r w:rsidRPr="00AF7756">
              <w:rPr>
                <w:lang w:eastAsia="en-US"/>
              </w:rPr>
              <w:t>, реконструкцию интерьера северной русской избы.</w:t>
            </w:r>
          </w:p>
          <w:p w:rsidR="00A709F4" w:rsidRPr="00AF7756" w:rsidRDefault="00A709F4" w:rsidP="00A04BA7">
            <w:pPr>
              <w:pStyle w:val="a3"/>
              <w:jc w:val="both"/>
              <w:rPr>
                <w:lang w:eastAsia="en-US"/>
              </w:rPr>
            </w:pPr>
          </w:p>
        </w:tc>
      </w:tr>
      <w:tr w:rsidR="00892D9A" w:rsidTr="0088505D">
        <w:trPr>
          <w:trHeight w:val="276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A" w:rsidRDefault="00892D9A" w:rsidP="00A04BA7">
            <w:pPr>
              <w:rPr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D9A" w:rsidRPr="00D21601" w:rsidRDefault="00892D9A" w:rsidP="00A04BA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vMerge/>
          </w:tcPr>
          <w:p w:rsidR="00892D9A" w:rsidRDefault="00892D9A" w:rsidP="00A04B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vMerge w:val="restart"/>
          </w:tcPr>
          <w:p w:rsidR="00892D9A" w:rsidRDefault="00892D9A" w:rsidP="00892D9A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892D9A" w:rsidRDefault="00892D9A" w:rsidP="00892D9A">
            <w:pPr>
              <w:jc w:val="center"/>
              <w:rPr>
                <w:b/>
                <w:i/>
                <w:lang w:eastAsia="en-US"/>
              </w:rPr>
            </w:pPr>
          </w:p>
          <w:p w:rsidR="00892D9A" w:rsidRPr="001D2FEB" w:rsidRDefault="00892D9A" w:rsidP="00A04BA7">
            <w:pPr>
              <w:jc w:val="center"/>
              <w:rPr>
                <w:lang w:eastAsia="en-US"/>
              </w:rPr>
            </w:pPr>
            <w:r w:rsidRPr="001D2FEB">
              <w:rPr>
                <w:lang w:eastAsia="en-US"/>
              </w:rPr>
              <w:t>Экспозиция</w:t>
            </w:r>
          </w:p>
          <w:p w:rsidR="00892D9A" w:rsidRDefault="00892D9A" w:rsidP="00A04B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26BB4">
              <w:rPr>
                <w:b/>
                <w:sz w:val="28"/>
                <w:szCs w:val="28"/>
                <w:lang w:eastAsia="en-US"/>
              </w:rPr>
              <w:t>«Природа Вятского края»</w:t>
            </w:r>
          </w:p>
          <w:p w:rsidR="00892D9A" w:rsidRPr="00A26BB4" w:rsidRDefault="00892D9A" w:rsidP="00892D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Merge w:val="restart"/>
            <w:vAlign w:val="center"/>
          </w:tcPr>
          <w:p w:rsidR="00892D9A" w:rsidRDefault="00892D9A" w:rsidP="00A04BA7">
            <w:pPr>
              <w:jc w:val="both"/>
              <w:rPr>
                <w:spacing w:val="-6"/>
                <w:lang w:eastAsia="en-US"/>
              </w:rPr>
            </w:pPr>
            <w:r w:rsidRPr="00AF7756">
              <w:rPr>
                <w:spacing w:val="-6"/>
                <w:lang w:eastAsia="en-US"/>
              </w:rPr>
              <w:t>Экспозиция наглядно рассказывает о природе Вятск</w:t>
            </w:r>
            <w:r>
              <w:rPr>
                <w:spacing w:val="-6"/>
                <w:lang w:eastAsia="en-US"/>
              </w:rPr>
              <w:t>ого края прошлого и настоящего. С</w:t>
            </w:r>
            <w:r w:rsidRPr="00AF7756">
              <w:rPr>
                <w:spacing w:val="-6"/>
                <w:lang w:eastAsia="en-US"/>
              </w:rPr>
              <w:t>реди уникальных экспонатов – скелет древнего короткорогого бизона, диорамы с животными леса, птицами и растениями, насекомыми.</w:t>
            </w:r>
          </w:p>
          <w:p w:rsidR="00A709F4" w:rsidRPr="00AF7756" w:rsidRDefault="00A709F4" w:rsidP="00A04BA7">
            <w:pPr>
              <w:jc w:val="both"/>
              <w:rPr>
                <w:spacing w:val="-6"/>
                <w:lang w:eastAsia="en-US"/>
              </w:rPr>
            </w:pPr>
          </w:p>
        </w:tc>
      </w:tr>
      <w:tr w:rsidR="00DC6B3F" w:rsidTr="00303495">
        <w:trPr>
          <w:trHeight w:val="271"/>
        </w:trPr>
        <w:tc>
          <w:tcPr>
            <w:tcW w:w="1052" w:type="dxa"/>
            <w:tcBorders>
              <w:top w:val="single" w:sz="4" w:space="0" w:color="auto"/>
            </w:tcBorders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DC6B3F" w:rsidRPr="007D776C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D21601" w:rsidRDefault="00DC6B3F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21601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vMerge/>
          </w:tcPr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1" w:type="dxa"/>
            <w:vMerge/>
            <w:vAlign w:val="center"/>
          </w:tcPr>
          <w:p w:rsidR="00DC6B3F" w:rsidRPr="00AF7756" w:rsidRDefault="00DC6B3F" w:rsidP="00A04BA7">
            <w:pPr>
              <w:pStyle w:val="a3"/>
              <w:jc w:val="both"/>
              <w:rPr>
                <w:spacing w:val="-6"/>
                <w:lang w:eastAsia="en-US"/>
              </w:rPr>
            </w:pPr>
          </w:p>
        </w:tc>
      </w:tr>
      <w:tr w:rsidR="00DC6B3F" w:rsidTr="00DC6B3F">
        <w:trPr>
          <w:trHeight w:val="473"/>
        </w:trPr>
        <w:tc>
          <w:tcPr>
            <w:tcW w:w="1052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C6B3F" w:rsidRPr="007D776C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D21601" w:rsidRDefault="00DC6B3F" w:rsidP="00A04B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21601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«Минералы и горные породы»</w:t>
            </w: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DC6B3F" w:rsidRPr="00AF7756" w:rsidRDefault="00DC6B3F" w:rsidP="00A04BA7">
            <w:pPr>
              <w:pStyle w:val="a3"/>
              <w:jc w:val="both"/>
              <w:rPr>
                <w:spacing w:val="-6"/>
                <w:lang w:eastAsia="en-US"/>
              </w:rPr>
            </w:pPr>
            <w:r w:rsidRPr="00AF7756">
              <w:rPr>
                <w:lang w:eastAsia="en-US"/>
              </w:rPr>
              <w:t xml:space="preserve">Редкие минералы Земли, поделочные камни и кристаллы из коллекции П. В. Алабина – основателя «Вятского </w:t>
            </w:r>
            <w:proofErr w:type="spellStart"/>
            <w:r w:rsidRPr="00AF7756">
              <w:rPr>
                <w:lang w:eastAsia="en-US"/>
              </w:rPr>
              <w:t>музеума</w:t>
            </w:r>
            <w:proofErr w:type="spellEnd"/>
            <w:r w:rsidRPr="00AF7756">
              <w:rPr>
                <w:lang w:eastAsia="en-US"/>
              </w:rPr>
              <w:t>».</w:t>
            </w:r>
          </w:p>
        </w:tc>
      </w:tr>
      <w:tr w:rsidR="00DC6B3F" w:rsidTr="00DC6B3F">
        <w:trPr>
          <w:trHeight w:val="109"/>
        </w:trPr>
        <w:tc>
          <w:tcPr>
            <w:tcW w:w="1052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C6B3F" w:rsidRPr="007D776C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D21601" w:rsidRDefault="00DC6B3F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21601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A709F4" w:rsidRDefault="00A709F4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«Живая 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природа»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A709F4" w:rsidRDefault="00A709F4" w:rsidP="00A04BA7">
            <w:pPr>
              <w:pStyle w:val="a3"/>
              <w:jc w:val="both"/>
              <w:rPr>
                <w:lang w:eastAsia="en-US"/>
              </w:rPr>
            </w:pPr>
          </w:p>
          <w:p w:rsidR="00DC6B3F" w:rsidRDefault="00DC6B3F" w:rsidP="00A04BA7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 xml:space="preserve">Уголок живой природы приглашает понаблюдать за экзотическими черепашками,  рептилиями, попугаем, рыбками и разными насекомыми. </w:t>
            </w:r>
          </w:p>
          <w:p w:rsidR="00363DBE" w:rsidRPr="00AF7756" w:rsidRDefault="00363DBE" w:rsidP="00A04BA7">
            <w:pPr>
              <w:pStyle w:val="a3"/>
              <w:jc w:val="both"/>
              <w:rPr>
                <w:lang w:eastAsia="en-US"/>
              </w:rPr>
            </w:pPr>
          </w:p>
        </w:tc>
      </w:tr>
      <w:tr w:rsidR="0036178B" w:rsidTr="00DC6B3F">
        <w:trPr>
          <w:trHeight w:val="109"/>
        </w:trPr>
        <w:tc>
          <w:tcPr>
            <w:tcW w:w="1052" w:type="dxa"/>
          </w:tcPr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P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7F2E" w:rsidRDefault="002B7F2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7F2E" w:rsidRDefault="00EF74B1" w:rsidP="002B7F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20.02</w:t>
            </w:r>
            <w:r w:rsidR="002B7F2E">
              <w:rPr>
                <w:b/>
                <w:lang w:eastAsia="en-US"/>
              </w:rPr>
              <w:t>.</w:t>
            </w:r>
          </w:p>
          <w:p w:rsidR="002B7F2E" w:rsidRDefault="002B7F2E" w:rsidP="002B7F2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</w:tcPr>
          <w:p w:rsidR="0036178B" w:rsidRDefault="0036178B" w:rsidP="00A04BA7">
            <w:pPr>
              <w:tabs>
                <w:tab w:val="left" w:pos="51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36178B" w:rsidRDefault="0036178B" w:rsidP="0036178B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36178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Выставка</w:t>
            </w:r>
          </w:p>
          <w:p w:rsidR="001B40F2" w:rsidRDefault="0036178B" w:rsidP="0036178B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76DF"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 xml:space="preserve">Насекомые </w:t>
            </w:r>
          </w:p>
          <w:p w:rsidR="0036178B" w:rsidRPr="000176DF" w:rsidRDefault="0036178B" w:rsidP="0036178B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 янтаре»</w:t>
            </w:r>
          </w:p>
          <w:p w:rsidR="0036178B" w:rsidRDefault="0036178B" w:rsidP="0036178B">
            <w:pPr>
              <w:spacing w:line="276" w:lineRule="auto"/>
              <w:jc w:val="center"/>
              <w:rPr>
                <w:rFonts w:cstheme="minorHAnsi"/>
              </w:rPr>
            </w:pPr>
            <w:r w:rsidRPr="000176DF">
              <w:rPr>
                <w:rFonts w:cstheme="minorHAnsi"/>
                <w:b/>
                <w:sz w:val="28"/>
                <w:szCs w:val="28"/>
              </w:rPr>
              <w:t xml:space="preserve"> (0+</w:t>
            </w:r>
            <w:r w:rsidRPr="00ED746D">
              <w:rPr>
                <w:rFonts w:cstheme="minorHAnsi"/>
              </w:rPr>
              <w:t>)</w:t>
            </w:r>
          </w:p>
        </w:tc>
        <w:tc>
          <w:tcPr>
            <w:tcW w:w="3711" w:type="dxa"/>
            <w:vAlign w:val="center"/>
          </w:tcPr>
          <w:p w:rsidR="0036178B" w:rsidRDefault="0036178B" w:rsidP="0036178B">
            <w:pPr>
              <w:ind w:hanging="1"/>
              <w:jc w:val="both"/>
            </w:pPr>
            <w:r>
              <w:t xml:space="preserve">На выставке представлены разнообразные насекомые, в первозданном виде </w:t>
            </w:r>
            <w:r w:rsidR="001B40F2">
              <w:t xml:space="preserve">и </w:t>
            </w:r>
            <w:r>
              <w:t>сохранившиеся до наших дней в натуральном янтаре </w:t>
            </w:r>
            <w:r w:rsidR="00020AEB">
              <w:t>-</w:t>
            </w:r>
            <w:r>
              <w:t xml:space="preserve"> окаменевшей смоле древних деревьев, возраст которой </w:t>
            </w:r>
            <w:r>
              <w:lastRenderedPageBreak/>
              <w:t>составляет 40–50 миллионов лет!</w:t>
            </w:r>
          </w:p>
          <w:p w:rsidR="0036178B" w:rsidRPr="00823A6E" w:rsidRDefault="0036178B" w:rsidP="00020AEB">
            <w:pPr>
              <w:ind w:hanging="1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t xml:space="preserve">Отличительной особенностью выставки является возможность рассмотреть некоторых насекомых со всех сторон: зритель сам может вращать янтарь. Посетитель также увидит отпечатки древних животных. Через увеличительное стекло можно рассмотреть современных насекомых и пауков, а также полюбоваться самыми маленькими раковинами мира и </w:t>
            </w:r>
            <w:r w:rsidR="00020AEB">
              <w:t>п</w:t>
            </w:r>
            <w:r>
              <w:t>ознакомиться с песками из различных уголков нашей планеты.</w:t>
            </w:r>
          </w:p>
        </w:tc>
      </w:tr>
      <w:tr w:rsidR="00BC6E0C" w:rsidTr="0088505D">
        <w:trPr>
          <w:trHeight w:val="7209"/>
        </w:trPr>
        <w:tc>
          <w:tcPr>
            <w:tcW w:w="1052" w:type="dxa"/>
          </w:tcPr>
          <w:p w:rsidR="004E3B68" w:rsidRDefault="004E3B68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26DD" w:rsidRDefault="00B926DD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926DD" w:rsidRDefault="00B926DD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6E0C" w:rsidRDefault="00BC6E0C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BC6E0C" w:rsidRDefault="00BC6E0C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</w:tcPr>
          <w:p w:rsidR="00BC6E0C" w:rsidRDefault="00BC6E0C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020AEB" w:rsidRDefault="00020AEB" w:rsidP="00BC6E0C">
            <w:pPr>
              <w:spacing w:line="276" w:lineRule="auto"/>
              <w:jc w:val="center"/>
              <w:rPr>
                <w:rFonts w:cstheme="minorHAnsi"/>
              </w:rPr>
            </w:pPr>
          </w:p>
          <w:p w:rsidR="0053442B" w:rsidRDefault="0053442B" w:rsidP="00BC6E0C">
            <w:pPr>
              <w:spacing w:line="276" w:lineRule="auto"/>
              <w:jc w:val="center"/>
              <w:rPr>
                <w:rFonts w:cstheme="minorHAnsi"/>
              </w:rPr>
            </w:pPr>
          </w:p>
          <w:p w:rsidR="00BC6E0C" w:rsidRDefault="00BC6E0C" w:rsidP="00BC6E0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Выставка</w:t>
            </w:r>
          </w:p>
          <w:p w:rsidR="00363DBE" w:rsidRPr="00E355D3" w:rsidRDefault="00BC6E0C" w:rsidP="00363DBE">
            <w:pPr>
              <w:spacing w:line="276" w:lineRule="auto"/>
              <w:jc w:val="center"/>
            </w:pPr>
            <w:r w:rsidRPr="000176D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63DBE" w:rsidRPr="000176DF">
              <w:rPr>
                <w:rFonts w:cstheme="minorHAnsi"/>
                <w:b/>
                <w:sz w:val="28"/>
                <w:szCs w:val="28"/>
              </w:rPr>
              <w:t xml:space="preserve"> «</w:t>
            </w:r>
            <w:r w:rsidR="00363DBE">
              <w:rPr>
                <w:rFonts w:cstheme="minorHAnsi"/>
                <w:b/>
                <w:sz w:val="28"/>
                <w:szCs w:val="28"/>
              </w:rPr>
              <w:t xml:space="preserve">Гостеприимство по-русски. Впечатления иностранца» </w:t>
            </w:r>
          </w:p>
          <w:p w:rsidR="00BC6E0C" w:rsidRPr="00832F6D" w:rsidRDefault="00BC6E0C" w:rsidP="00BC6E0C">
            <w:pPr>
              <w:spacing w:line="276" w:lineRule="auto"/>
              <w:jc w:val="center"/>
              <w:rPr>
                <w:rFonts w:cstheme="minorHAnsi"/>
              </w:rPr>
            </w:pPr>
            <w:r w:rsidRPr="000176DF">
              <w:rPr>
                <w:rFonts w:cstheme="minorHAnsi"/>
                <w:b/>
                <w:sz w:val="28"/>
                <w:szCs w:val="28"/>
              </w:rPr>
              <w:t>(0+</w:t>
            </w:r>
            <w:r w:rsidRPr="00ED746D">
              <w:rPr>
                <w:rFonts w:cstheme="minorHAnsi"/>
              </w:rPr>
              <w:t>)</w:t>
            </w:r>
          </w:p>
        </w:tc>
        <w:tc>
          <w:tcPr>
            <w:tcW w:w="3711" w:type="dxa"/>
            <w:vAlign w:val="center"/>
          </w:tcPr>
          <w:p w:rsidR="00BC6E0C" w:rsidRPr="0053442B" w:rsidRDefault="0028249D" w:rsidP="0088505D">
            <w:pPr>
              <w:spacing w:after="200"/>
              <w:contextualSpacing/>
              <w:jc w:val="both"/>
              <w:rPr>
                <w:szCs w:val="28"/>
              </w:rPr>
            </w:pPr>
            <w:r w:rsidRPr="0053442B">
              <w:rPr>
                <w:rFonts w:eastAsiaTheme="minorHAnsi"/>
                <w:lang w:eastAsia="en-US"/>
              </w:rPr>
              <w:t xml:space="preserve">Выставка рассказывает об особенностях гостеприимства, а также об обычаях и традициях приема гостей на </w:t>
            </w:r>
            <w:r w:rsidR="00020AEB" w:rsidRPr="0053442B">
              <w:rPr>
                <w:rFonts w:eastAsiaTheme="minorHAnsi"/>
                <w:lang w:eastAsia="en-US"/>
              </w:rPr>
              <w:t>в</w:t>
            </w:r>
            <w:r w:rsidRPr="0053442B">
              <w:rPr>
                <w:rFonts w:eastAsiaTheme="minorHAnsi"/>
                <w:lang w:eastAsia="en-US"/>
              </w:rPr>
              <w:t>ятской земле. На выставке будут затронуты аспекты культурного досуга</w:t>
            </w:r>
            <w:r w:rsidR="00020AEB" w:rsidRPr="0053442B">
              <w:rPr>
                <w:rFonts w:eastAsiaTheme="minorHAnsi"/>
                <w:lang w:eastAsia="en-US"/>
              </w:rPr>
              <w:t xml:space="preserve"> горожан </w:t>
            </w:r>
            <w:r w:rsidR="00020AEB" w:rsidRPr="0053442B">
              <w:rPr>
                <w:rFonts w:eastAsiaTheme="minorHAnsi"/>
                <w:lang w:val="en-US" w:eastAsia="en-US"/>
              </w:rPr>
              <w:t>XIX</w:t>
            </w:r>
            <w:r w:rsidR="00020AEB" w:rsidRPr="0053442B">
              <w:rPr>
                <w:rFonts w:eastAsiaTheme="minorHAnsi"/>
                <w:lang w:eastAsia="en-US"/>
              </w:rPr>
              <w:t>–</w:t>
            </w:r>
            <w:r w:rsidR="00020AEB" w:rsidRPr="0053442B">
              <w:rPr>
                <w:rFonts w:eastAsiaTheme="minorHAnsi"/>
                <w:lang w:val="en-US" w:eastAsia="en-US"/>
              </w:rPr>
              <w:t>XX</w:t>
            </w:r>
            <w:r w:rsidR="00020AEB" w:rsidRPr="0053442B">
              <w:rPr>
                <w:rFonts w:eastAsiaTheme="minorHAnsi"/>
                <w:lang w:eastAsia="en-US"/>
              </w:rPr>
              <w:t xml:space="preserve"> века</w:t>
            </w:r>
            <w:r w:rsidRPr="0053442B">
              <w:rPr>
                <w:rFonts w:eastAsiaTheme="minorHAnsi"/>
                <w:lang w:eastAsia="en-US"/>
              </w:rPr>
              <w:t>: музыкальные и театральные гостиные, инсталляци</w:t>
            </w:r>
            <w:r w:rsidR="00B926DD">
              <w:rPr>
                <w:rFonts w:eastAsiaTheme="minorHAnsi"/>
                <w:lang w:eastAsia="en-US"/>
              </w:rPr>
              <w:t>я</w:t>
            </w:r>
            <w:r w:rsidRPr="0053442B">
              <w:rPr>
                <w:rFonts w:eastAsiaTheme="minorHAnsi"/>
                <w:lang w:eastAsia="en-US"/>
              </w:rPr>
              <w:t xml:space="preserve"> приема гостей в купеческих и мещанских семьях города</w:t>
            </w:r>
            <w:r w:rsidR="00B926DD">
              <w:rPr>
                <w:rFonts w:eastAsiaTheme="minorHAnsi"/>
                <w:lang w:eastAsia="en-US"/>
              </w:rPr>
              <w:t>. К</w:t>
            </w:r>
            <w:r w:rsidR="0053442B" w:rsidRPr="0053442B">
              <w:rPr>
                <w:color w:val="000000"/>
                <w:szCs w:val="28"/>
              </w:rPr>
              <w:t xml:space="preserve">расной нитью через всю выставку пройдут воспоминания польского философа Генриха Каменского </w:t>
            </w:r>
            <w:r w:rsidR="0088505D">
              <w:rPr>
                <w:color w:val="000000"/>
                <w:szCs w:val="28"/>
              </w:rPr>
              <w:t>и других иностранцев</w:t>
            </w:r>
            <w:r w:rsidR="0088505D" w:rsidRPr="0053442B">
              <w:rPr>
                <w:color w:val="000000"/>
                <w:szCs w:val="28"/>
              </w:rPr>
              <w:t xml:space="preserve"> </w:t>
            </w:r>
            <w:r w:rsidR="0053442B" w:rsidRPr="0053442B">
              <w:rPr>
                <w:color w:val="000000"/>
                <w:szCs w:val="28"/>
              </w:rPr>
              <w:t>о вятском гостеприимстве</w:t>
            </w:r>
            <w:r w:rsidR="0088505D">
              <w:rPr>
                <w:color w:val="000000"/>
                <w:szCs w:val="28"/>
              </w:rPr>
              <w:t>.</w:t>
            </w:r>
            <w:r w:rsidR="0053442B" w:rsidRPr="0053442B">
              <w:rPr>
                <w:color w:val="000000"/>
                <w:szCs w:val="28"/>
              </w:rPr>
              <w:t xml:space="preserve"> </w:t>
            </w:r>
            <w:r w:rsidR="00DE2645" w:rsidRPr="0053442B">
              <w:rPr>
                <w:color w:val="000000"/>
                <w:szCs w:val="28"/>
              </w:rPr>
              <w:t xml:space="preserve">В преддверии новогодних праздников выставка </w:t>
            </w:r>
            <w:r w:rsidR="00B926DD">
              <w:rPr>
                <w:color w:val="000000"/>
                <w:szCs w:val="28"/>
              </w:rPr>
              <w:t xml:space="preserve">раскроет и </w:t>
            </w:r>
            <w:r w:rsidR="00DE2645" w:rsidRPr="0053442B">
              <w:rPr>
                <w:color w:val="000000"/>
                <w:szCs w:val="28"/>
              </w:rPr>
              <w:t xml:space="preserve">тему бал-маскарадов, которые проходили в Вятке (в XIX в.) в здании Благородного собрания. </w:t>
            </w:r>
            <w:r w:rsidR="00B926DD">
              <w:rPr>
                <w:color w:val="000000"/>
                <w:szCs w:val="28"/>
              </w:rPr>
              <w:t>Н</w:t>
            </w:r>
            <w:r w:rsidR="00DE2645" w:rsidRPr="0053442B">
              <w:rPr>
                <w:color w:val="000000"/>
                <w:szCs w:val="28"/>
              </w:rPr>
              <w:t>овогодняя инсталляция</w:t>
            </w:r>
            <w:r w:rsidR="00B926DD">
              <w:rPr>
                <w:color w:val="000000"/>
                <w:szCs w:val="28"/>
              </w:rPr>
              <w:t xml:space="preserve"> </w:t>
            </w:r>
            <w:r w:rsidR="00DE2645" w:rsidRPr="0053442B">
              <w:rPr>
                <w:color w:val="000000"/>
                <w:szCs w:val="28"/>
              </w:rPr>
              <w:t>рас</w:t>
            </w:r>
            <w:r w:rsidR="00B926DD">
              <w:rPr>
                <w:color w:val="000000"/>
                <w:szCs w:val="28"/>
              </w:rPr>
              <w:t>скажет о</w:t>
            </w:r>
            <w:r w:rsidR="00DE2645" w:rsidRPr="0053442B">
              <w:rPr>
                <w:color w:val="000000"/>
                <w:szCs w:val="28"/>
              </w:rPr>
              <w:t xml:space="preserve"> светских прием</w:t>
            </w:r>
            <w:r w:rsidR="00B926DD">
              <w:rPr>
                <w:color w:val="000000"/>
                <w:szCs w:val="28"/>
              </w:rPr>
              <w:t>ах</w:t>
            </w:r>
            <w:r w:rsidR="00DE2645" w:rsidRPr="0053442B">
              <w:rPr>
                <w:color w:val="000000"/>
                <w:szCs w:val="28"/>
              </w:rPr>
              <w:t>, бал</w:t>
            </w:r>
            <w:r w:rsidR="00B926DD">
              <w:rPr>
                <w:color w:val="000000"/>
                <w:szCs w:val="28"/>
              </w:rPr>
              <w:t>ах</w:t>
            </w:r>
            <w:r w:rsidR="00DE2645" w:rsidRPr="0053442B">
              <w:rPr>
                <w:color w:val="000000"/>
                <w:szCs w:val="28"/>
              </w:rPr>
              <w:t xml:space="preserve"> и праздничных мероприяти</w:t>
            </w:r>
            <w:r w:rsidR="00B926DD">
              <w:rPr>
                <w:color w:val="000000"/>
                <w:szCs w:val="28"/>
              </w:rPr>
              <w:t>ях</w:t>
            </w:r>
            <w:r w:rsidR="00DE2645" w:rsidRPr="0053442B">
              <w:rPr>
                <w:color w:val="000000"/>
                <w:szCs w:val="28"/>
              </w:rPr>
              <w:t>, которые проводились в период Нового Года и Рождества.</w:t>
            </w:r>
          </w:p>
        </w:tc>
      </w:tr>
      <w:tr w:rsidR="00D55855" w:rsidTr="0088505D">
        <w:trPr>
          <w:trHeight w:val="1415"/>
        </w:trPr>
        <w:tc>
          <w:tcPr>
            <w:tcW w:w="1052" w:type="dxa"/>
          </w:tcPr>
          <w:p w:rsidR="00EB1185" w:rsidRDefault="00EB1185" w:rsidP="00E37B32">
            <w:pPr>
              <w:spacing w:line="276" w:lineRule="auto"/>
              <w:rPr>
                <w:b/>
                <w:lang w:eastAsia="en-US"/>
              </w:rPr>
            </w:pPr>
          </w:p>
          <w:p w:rsidR="00EB1185" w:rsidRDefault="00EB1185" w:rsidP="00E37B32">
            <w:pPr>
              <w:spacing w:line="276" w:lineRule="auto"/>
              <w:rPr>
                <w:b/>
                <w:lang w:eastAsia="en-US"/>
              </w:rPr>
            </w:pPr>
          </w:p>
          <w:p w:rsidR="00B926DD" w:rsidRDefault="00B926DD" w:rsidP="00DE2645">
            <w:pPr>
              <w:spacing w:line="276" w:lineRule="auto"/>
              <w:rPr>
                <w:b/>
                <w:lang w:eastAsia="en-US"/>
              </w:rPr>
            </w:pPr>
          </w:p>
          <w:p w:rsidR="00D55855" w:rsidRPr="007D7C4D" w:rsidRDefault="00FA563F" w:rsidP="00B246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83" w:type="dxa"/>
          </w:tcPr>
          <w:p w:rsidR="00D55855" w:rsidRDefault="00D55855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4675" w:rsidRP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13.02</w:t>
            </w:r>
          </w:p>
        </w:tc>
        <w:tc>
          <w:tcPr>
            <w:tcW w:w="1909" w:type="dxa"/>
          </w:tcPr>
          <w:p w:rsidR="00D55855" w:rsidRDefault="00D55855" w:rsidP="00A04BA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</w:tcPr>
          <w:p w:rsidR="00EB1185" w:rsidRDefault="00EB1185" w:rsidP="00D55855">
            <w:pPr>
              <w:spacing w:line="276" w:lineRule="auto"/>
              <w:jc w:val="center"/>
              <w:rPr>
                <w:rFonts w:cstheme="minorHAnsi"/>
              </w:rPr>
            </w:pPr>
          </w:p>
          <w:p w:rsidR="00EB1185" w:rsidRDefault="00EB1185" w:rsidP="00D55855">
            <w:pPr>
              <w:spacing w:line="276" w:lineRule="auto"/>
              <w:jc w:val="center"/>
              <w:rPr>
                <w:rFonts w:cstheme="minorHAnsi"/>
              </w:rPr>
            </w:pPr>
          </w:p>
          <w:p w:rsidR="00D55855" w:rsidRDefault="00D55855" w:rsidP="00D5585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Выставка</w:t>
            </w:r>
          </w:p>
          <w:p w:rsidR="00EF74B1" w:rsidRPr="00EF74B1" w:rsidRDefault="00EF74B1" w:rsidP="00EF74B1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F74B1">
              <w:rPr>
                <w:b/>
                <w:sz w:val="28"/>
                <w:szCs w:val="28"/>
              </w:rPr>
              <w:t>«Эдвард Мунк. Крик искусства»</w:t>
            </w:r>
          </w:p>
          <w:p w:rsidR="00020AEB" w:rsidRDefault="00020AEB" w:rsidP="00D55855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55855" w:rsidRPr="00EF74B1" w:rsidRDefault="00D55855" w:rsidP="009C1D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(1</w:t>
            </w:r>
            <w:r w:rsidR="009C1DE4">
              <w:rPr>
                <w:rFonts w:cstheme="minorHAnsi"/>
                <w:b/>
                <w:sz w:val="28"/>
                <w:szCs w:val="28"/>
              </w:rPr>
              <w:t>6</w:t>
            </w:r>
            <w:r w:rsidRPr="000176DF">
              <w:rPr>
                <w:rFonts w:cstheme="minorHAnsi"/>
                <w:b/>
                <w:sz w:val="28"/>
                <w:szCs w:val="28"/>
              </w:rPr>
              <w:t>+</w:t>
            </w:r>
            <w:r w:rsidR="00EF74B1">
              <w:rPr>
                <w:rFonts w:cstheme="minorHAnsi"/>
                <w:b/>
              </w:rPr>
              <w:t>)</w:t>
            </w:r>
          </w:p>
        </w:tc>
        <w:tc>
          <w:tcPr>
            <w:tcW w:w="3711" w:type="dxa"/>
            <w:vAlign w:val="center"/>
          </w:tcPr>
          <w:p w:rsidR="00A709F4" w:rsidRPr="0053442B" w:rsidRDefault="00DE2645" w:rsidP="00A709F4">
            <w:pPr>
              <w:pStyle w:val="a3"/>
              <w:jc w:val="both"/>
            </w:pPr>
            <w:r w:rsidRPr="0053442B">
              <w:t>Уникальная коллекция</w:t>
            </w:r>
            <w:r w:rsidR="00B926DD">
              <w:t xml:space="preserve"> работ</w:t>
            </w:r>
            <w:r w:rsidRPr="0053442B">
              <w:t xml:space="preserve"> </w:t>
            </w:r>
            <w:r w:rsidR="00B926DD">
              <w:t>(</w:t>
            </w:r>
            <w:r w:rsidRPr="0053442B">
              <w:t>репродукций</w:t>
            </w:r>
            <w:r w:rsidR="00B926DD">
              <w:t>)</w:t>
            </w:r>
            <w:r w:rsidRPr="0053442B">
              <w:t xml:space="preserve"> Эдварда Мунка </w:t>
            </w:r>
            <w:r w:rsidR="00B926DD">
              <w:t>–</w:t>
            </w:r>
            <w:r w:rsidRPr="0053442B">
              <w:t xml:space="preserve"> одного из основателей движения экспрессионизма, повлиявшего на умы последующих за ним поколений художников Европы и России. На выставке представлены знаменитые и малоизвестные работы Эдварда Мунка. По ним можно проследить весь творческий путь художника. Посетители смогут увидеть более 60 репродукций картин.</w:t>
            </w:r>
            <w:r w:rsidRPr="0053442B">
              <w:rPr>
                <w:shd w:val="clear" w:color="auto" w:fill="FFFFFF"/>
              </w:rPr>
              <w:t xml:space="preserve"> </w:t>
            </w:r>
            <w:r w:rsidR="00EB1185" w:rsidRPr="0053442B">
              <w:t xml:space="preserve"> Благодаря технике </w:t>
            </w:r>
            <w:proofErr w:type="spellStart"/>
            <w:r w:rsidR="00EB1185" w:rsidRPr="0053442B">
              <w:t>жикле</w:t>
            </w:r>
            <w:proofErr w:type="spellEnd"/>
            <w:r w:rsidR="00EB1185" w:rsidRPr="0053442B">
              <w:t xml:space="preserve"> работы воссозданы на натуральном холсте с сохранением мельчайших деталей оригинала вплоть до </w:t>
            </w:r>
            <w:proofErr w:type="spellStart"/>
            <w:r w:rsidR="00EB1185" w:rsidRPr="0053442B">
              <w:t>кракелюров</w:t>
            </w:r>
            <w:proofErr w:type="spellEnd"/>
            <w:r w:rsidR="00EB1185" w:rsidRPr="0053442B">
              <w:t xml:space="preserve"> и волосков кисти.</w:t>
            </w:r>
          </w:p>
        </w:tc>
      </w:tr>
      <w:tr w:rsidR="00DC6B3F" w:rsidTr="0088505D">
        <w:trPr>
          <w:trHeight w:val="4415"/>
        </w:trPr>
        <w:tc>
          <w:tcPr>
            <w:tcW w:w="1052" w:type="dxa"/>
          </w:tcPr>
          <w:p w:rsidR="00DC6B3F" w:rsidRPr="007D7C4D" w:rsidRDefault="00DC6B3F" w:rsidP="00E37B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C6B3F" w:rsidRPr="0030586D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30586D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30586D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456C8A" w:rsidRDefault="00DC6B3F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56C8A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 w:val="restart"/>
          </w:tcPr>
          <w:p w:rsidR="00020AEB" w:rsidRDefault="00E85142" w:rsidP="00A04BA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</w:t>
            </w:r>
          </w:p>
          <w:p w:rsidR="00DC6B3F" w:rsidRPr="00054367" w:rsidRDefault="00DC6B3F" w:rsidP="00020AE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54367">
              <w:rPr>
                <w:b/>
                <w:sz w:val="32"/>
                <w:szCs w:val="32"/>
                <w:lang w:eastAsia="en-US"/>
              </w:rPr>
              <w:t>МВЦ</w:t>
            </w:r>
          </w:p>
          <w:p w:rsidR="00DC6B3F" w:rsidRPr="00054367" w:rsidRDefault="00DC6B3F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54367">
              <w:rPr>
                <w:b/>
                <w:sz w:val="32"/>
                <w:szCs w:val="32"/>
                <w:lang w:eastAsia="en-US"/>
              </w:rPr>
              <w:t>«Диорама»</w:t>
            </w:r>
          </w:p>
          <w:p w:rsidR="00DC6B3F" w:rsidRPr="00054367" w:rsidRDefault="00E85142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DC6B3F" w:rsidRPr="00054367">
              <w:rPr>
                <w:lang w:eastAsia="en-US"/>
              </w:rPr>
              <w:t>Горького, 32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020AEB" w:rsidRPr="00054367" w:rsidRDefault="00020AEB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DC6B3F" w:rsidRPr="00054367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 w:rsidRPr="00054367">
              <w:rPr>
                <w:lang w:eastAsia="en-US"/>
              </w:rPr>
              <w:t>Время работы:</w:t>
            </w:r>
          </w:p>
          <w:p w:rsidR="00DC6B3F" w:rsidRPr="00054367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 w:rsidRPr="00054367">
              <w:rPr>
                <w:lang w:eastAsia="en-US"/>
              </w:rPr>
              <w:t>10.00-18.00.</w:t>
            </w:r>
          </w:p>
          <w:p w:rsidR="00DC6B3F" w:rsidRPr="00054367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 w:rsidRPr="00054367">
              <w:rPr>
                <w:lang w:eastAsia="en-US"/>
              </w:rPr>
              <w:t xml:space="preserve">четверг </w:t>
            </w:r>
          </w:p>
          <w:p w:rsidR="00DC6B3F" w:rsidRPr="00054367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 w:rsidRPr="00054367">
              <w:rPr>
                <w:lang w:eastAsia="en-US"/>
              </w:rPr>
              <w:t>с 12.00 до 20.00</w:t>
            </w:r>
          </w:p>
          <w:p w:rsidR="00DC6B3F" w:rsidRPr="00054367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B3F" w:rsidRPr="00054367" w:rsidRDefault="00DC6B3F" w:rsidP="00E37B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4367">
              <w:rPr>
                <w:b/>
                <w:sz w:val="28"/>
                <w:szCs w:val="28"/>
                <w:lang w:eastAsia="en-US"/>
              </w:rPr>
              <w:t>т: 54-04-55</w:t>
            </w:r>
          </w:p>
        </w:tc>
        <w:tc>
          <w:tcPr>
            <w:tcW w:w="2811" w:type="dxa"/>
          </w:tcPr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DC6B3F" w:rsidRDefault="00DC6B3F" w:rsidP="00A04BA7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«История Вятки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в событиях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лицах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DC6B3F" w:rsidRDefault="00DC6B3F" w:rsidP="00A04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DC6B3F" w:rsidRPr="00AF7756" w:rsidRDefault="00DC6B3F" w:rsidP="00450B08">
            <w:pPr>
              <w:pStyle w:val="a3"/>
              <w:jc w:val="both"/>
            </w:pPr>
            <w:r>
              <w:t xml:space="preserve">Экспозиция </w:t>
            </w:r>
            <w:r w:rsidRPr="00AF7756">
              <w:t xml:space="preserve">позволяет перенестись в Вятку </w:t>
            </w:r>
            <w:r w:rsidRPr="00AF7756">
              <w:rPr>
                <w:lang w:val="en-US"/>
              </w:rPr>
              <w:t>XIX</w:t>
            </w:r>
            <w:r>
              <w:t xml:space="preserve"> века, затем в </w:t>
            </w:r>
            <w:r w:rsidRPr="00AF7756">
              <w:t>предр</w:t>
            </w:r>
            <w:r>
              <w:t>еволюционный период и окунуться в</w:t>
            </w:r>
            <w:r w:rsidRPr="00AF7756">
              <w:t xml:space="preserve"> револю</w:t>
            </w:r>
            <w:r>
              <w:t xml:space="preserve">ционные события.  Представлены </w:t>
            </w:r>
            <w:r w:rsidRPr="00AF7756">
              <w:t>ун</w:t>
            </w:r>
            <w:r>
              <w:t xml:space="preserve">икальные экспонаты – свидетели </w:t>
            </w:r>
            <w:r w:rsidRPr="00AF7756">
              <w:t>того времен</w:t>
            </w:r>
            <w:r>
              <w:t xml:space="preserve">и. Основой экспозиции является </w:t>
            </w:r>
            <w:r w:rsidRPr="00AF7756">
              <w:t>великолепный образец диорамного искусства – полотно «Установление Советской власти в городе Вятке», которое</w:t>
            </w:r>
            <w:r>
              <w:t xml:space="preserve"> </w:t>
            </w:r>
            <w:r w:rsidRPr="00AF7756">
              <w:t xml:space="preserve">дает представление о важном историческом периоде – революции 1917 г. в жизни нашего края и России. </w:t>
            </w:r>
          </w:p>
        </w:tc>
      </w:tr>
      <w:tr w:rsidR="00DC6B3F" w:rsidTr="00450B08">
        <w:trPr>
          <w:trHeight w:val="2874"/>
        </w:trPr>
        <w:tc>
          <w:tcPr>
            <w:tcW w:w="1052" w:type="dxa"/>
          </w:tcPr>
          <w:p w:rsidR="00DC6B3F" w:rsidRPr="007D7C4D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620E64" w:rsidRDefault="00DC6B3F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20E64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/>
          </w:tcPr>
          <w:p w:rsidR="00DC6B3F" w:rsidRPr="00054367" w:rsidRDefault="00DC6B3F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</w:tcPr>
          <w:p w:rsidR="00DC6B3F" w:rsidRDefault="0088505D" w:rsidP="0088505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</w:t>
            </w:r>
            <w:r w:rsidR="00DC6B3F" w:rsidRPr="00A26BB4">
              <w:rPr>
                <w:b/>
                <w:i/>
                <w:lang w:val="en-US" w:eastAsia="en-US"/>
              </w:rPr>
              <w:t>I</w:t>
            </w:r>
            <w:r w:rsidR="00DC6B3F" w:rsidRPr="00A26BB4">
              <w:rPr>
                <w:b/>
                <w:i/>
                <w:lang w:eastAsia="en-US"/>
              </w:rPr>
              <w:t xml:space="preserve"> этаж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C2047">
              <w:rPr>
                <w:b/>
                <w:sz w:val="28"/>
                <w:szCs w:val="28"/>
                <w:lang w:eastAsia="en-US"/>
              </w:rPr>
              <w:t xml:space="preserve">«Вятские </w:t>
            </w:r>
            <w:r>
              <w:rPr>
                <w:b/>
                <w:sz w:val="28"/>
                <w:szCs w:val="28"/>
                <w:lang w:eastAsia="en-US"/>
              </w:rPr>
              <w:t xml:space="preserve">народные </w:t>
            </w:r>
            <w:r w:rsidRPr="00FC2047">
              <w:rPr>
                <w:b/>
                <w:sz w:val="28"/>
                <w:szCs w:val="28"/>
                <w:lang w:eastAsia="en-US"/>
              </w:rPr>
              <w:t>художественные промыслы</w:t>
            </w:r>
            <w:r>
              <w:rPr>
                <w:b/>
                <w:sz w:val="28"/>
                <w:szCs w:val="28"/>
                <w:lang w:eastAsia="en-US"/>
              </w:rPr>
              <w:t>: о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т истоков </w:t>
            </w:r>
            <w:r>
              <w:rPr>
                <w:b/>
                <w:sz w:val="28"/>
                <w:szCs w:val="28"/>
                <w:lang w:eastAsia="en-US"/>
              </w:rPr>
              <w:t>до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 современности»</w:t>
            </w:r>
          </w:p>
          <w:p w:rsidR="00D21601" w:rsidRPr="00321C74" w:rsidRDefault="00DC6B3F" w:rsidP="00321C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DC6B3F" w:rsidRDefault="00DC6B3F" w:rsidP="00436673">
            <w:pPr>
              <w:pStyle w:val="a3"/>
              <w:jc w:val="both"/>
            </w:pPr>
            <w:r w:rsidRPr="00AF7756">
              <w:rPr>
                <w:spacing w:val="-6"/>
                <w:lang w:eastAsia="en-US"/>
              </w:rPr>
              <w:t>Экспозиция представляет традиционные художественные вятские промыслы – е</w:t>
            </w:r>
            <w:r>
              <w:rPr>
                <w:spacing w:val="-6"/>
                <w:lang w:eastAsia="en-US"/>
              </w:rPr>
              <w:t xml:space="preserve">го «золотой фонд», сохраненный </w:t>
            </w:r>
            <w:r w:rsidR="0088505D">
              <w:rPr>
                <w:spacing w:val="-6"/>
                <w:lang w:eastAsia="en-US"/>
              </w:rPr>
              <w:t>музеем.  И</w:t>
            </w:r>
            <w:r w:rsidRPr="00AF7756">
              <w:rPr>
                <w:spacing w:val="-6"/>
                <w:lang w:eastAsia="en-US"/>
              </w:rPr>
              <w:t xml:space="preserve">сторию  от знаменитой дымковской игрушки, «янтарных» изделий из капа,  </w:t>
            </w:r>
            <w:proofErr w:type="spellStart"/>
            <w:r w:rsidRPr="00AF7756">
              <w:rPr>
                <w:spacing w:val="-6"/>
                <w:lang w:eastAsia="en-US"/>
              </w:rPr>
              <w:t>кукарских</w:t>
            </w:r>
            <w:proofErr w:type="spellEnd"/>
            <w:r w:rsidRPr="00AF7756">
              <w:rPr>
                <w:spacing w:val="-6"/>
                <w:lang w:eastAsia="en-US"/>
              </w:rPr>
              <w:t xml:space="preserve"> кружев до более поздних изделий известных вятских мастеров.</w:t>
            </w:r>
          </w:p>
        </w:tc>
      </w:tr>
      <w:tr w:rsidR="00EB1185" w:rsidTr="00DC6B3F">
        <w:trPr>
          <w:trHeight w:val="1014"/>
        </w:trPr>
        <w:tc>
          <w:tcPr>
            <w:tcW w:w="1052" w:type="dxa"/>
          </w:tcPr>
          <w:p w:rsidR="00EB1185" w:rsidRDefault="00EB118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4295" w:rsidRDefault="008B429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4295" w:rsidRDefault="008B429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4295" w:rsidRDefault="008B429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4295" w:rsidRDefault="008B429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B1185" w:rsidRDefault="00EB118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EB1185" w:rsidRDefault="00EB118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23.01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EB1185" w:rsidRDefault="00EB1185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8B4295" w:rsidRDefault="008B4295" w:rsidP="008B4295">
            <w:pPr>
              <w:jc w:val="center"/>
            </w:pPr>
          </w:p>
          <w:p w:rsidR="008B4295" w:rsidRDefault="008B4295" w:rsidP="008B4295">
            <w:pPr>
              <w:jc w:val="center"/>
            </w:pPr>
          </w:p>
          <w:p w:rsidR="008B4295" w:rsidRDefault="008B4295" w:rsidP="008B4295">
            <w:pPr>
              <w:jc w:val="center"/>
            </w:pPr>
          </w:p>
          <w:p w:rsidR="008B4295" w:rsidRDefault="008B4295" w:rsidP="008B4295">
            <w:pPr>
              <w:jc w:val="center"/>
            </w:pPr>
          </w:p>
          <w:p w:rsidR="008B4295" w:rsidRPr="002657B1" w:rsidRDefault="008B4295" w:rsidP="008B4295">
            <w:pPr>
              <w:jc w:val="center"/>
            </w:pPr>
            <w:r w:rsidRPr="002657B1">
              <w:t>Выставка</w:t>
            </w:r>
          </w:p>
          <w:p w:rsidR="008B4295" w:rsidRPr="00450B08" w:rsidRDefault="008B4295" w:rsidP="008B42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0B08">
              <w:rPr>
                <w:b/>
                <w:sz w:val="28"/>
                <w:szCs w:val="28"/>
              </w:rPr>
              <w:t>«</w:t>
            </w:r>
            <w:r w:rsidRPr="00450B08">
              <w:rPr>
                <w:rFonts w:eastAsia="Calibri"/>
                <w:b/>
                <w:sz w:val="28"/>
                <w:szCs w:val="28"/>
              </w:rPr>
              <w:t xml:space="preserve">Шерстяные фантазии» </w:t>
            </w:r>
          </w:p>
          <w:p w:rsidR="00EB1185" w:rsidRDefault="008B4295" w:rsidP="008B4295">
            <w:pPr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(0+)</w:t>
            </w:r>
          </w:p>
        </w:tc>
        <w:tc>
          <w:tcPr>
            <w:tcW w:w="3711" w:type="dxa"/>
            <w:vAlign w:val="center"/>
          </w:tcPr>
          <w:p w:rsidR="00FA563F" w:rsidRPr="00F63247" w:rsidRDefault="008B4295" w:rsidP="0053442B">
            <w:pPr>
              <w:jc w:val="both"/>
            </w:pPr>
            <w:r>
              <w:t xml:space="preserve">На выставке </w:t>
            </w:r>
            <w:r w:rsidR="0053442B">
              <w:t>представляются экспонаты из фондов областного краеведческого музея: инструменты мастеров, изделия из шерсти начала ХХ века, фотографии, документы. П</w:t>
            </w:r>
            <w:r>
              <w:t>осетители смогу</w:t>
            </w:r>
            <w:r w:rsidR="00FA563F">
              <w:t>т</w:t>
            </w:r>
            <w:r>
              <w:t xml:space="preserve"> узнать об истории </w:t>
            </w:r>
            <w:r w:rsidR="00567A0F">
              <w:t xml:space="preserve"> </w:t>
            </w:r>
            <w:r w:rsidR="0053442B">
              <w:t xml:space="preserve">такого </w:t>
            </w:r>
            <w:r w:rsidR="00567A0F">
              <w:t>ремесла, как валяние из шерсти,</w:t>
            </w:r>
            <w:r>
              <w:t xml:space="preserve"> приемах выполнения изделий </w:t>
            </w:r>
            <w:r w:rsidR="00567A0F">
              <w:t xml:space="preserve"> и их</w:t>
            </w:r>
            <w:r>
              <w:t xml:space="preserve"> декорирования.</w:t>
            </w:r>
            <w:r w:rsidR="00567A0F">
              <w:t xml:space="preserve"> В</w:t>
            </w:r>
            <w:r>
              <w:t xml:space="preserve"> экспозиции представлены </w:t>
            </w:r>
            <w:r w:rsidR="0053442B">
              <w:t xml:space="preserve"> и изделия современных мастеров, работающих с шерстью: одежда, игрушки, декоративные панно, украшения.</w:t>
            </w:r>
          </w:p>
        </w:tc>
      </w:tr>
      <w:tr w:rsidR="00363DBE" w:rsidTr="00DC6B3F">
        <w:trPr>
          <w:trHeight w:val="1014"/>
        </w:trPr>
        <w:tc>
          <w:tcPr>
            <w:tcW w:w="1052" w:type="dxa"/>
          </w:tcPr>
          <w:p w:rsidR="00C44D05" w:rsidRDefault="00C44D0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563F" w:rsidRDefault="00FA56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563F" w:rsidRDefault="00FA56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3DBE" w:rsidRDefault="00363DB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363DBE" w:rsidRDefault="00363DB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28.01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363DBE" w:rsidRDefault="00363DBE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FA563F" w:rsidRDefault="00FA563F" w:rsidP="00363DBE">
            <w:pPr>
              <w:jc w:val="center"/>
            </w:pPr>
          </w:p>
          <w:p w:rsidR="00FA563F" w:rsidRDefault="00FA563F" w:rsidP="00363DBE">
            <w:pPr>
              <w:jc w:val="center"/>
            </w:pPr>
          </w:p>
          <w:p w:rsidR="00363DBE" w:rsidRDefault="00363DBE" w:rsidP="00363DBE">
            <w:pPr>
              <w:jc w:val="center"/>
            </w:pPr>
            <w:r>
              <w:t xml:space="preserve">Новогодний </w:t>
            </w:r>
          </w:p>
          <w:p w:rsidR="00363DBE" w:rsidRDefault="00363DBE" w:rsidP="00363DBE">
            <w:pPr>
              <w:jc w:val="center"/>
            </w:pPr>
            <w:r>
              <w:t>выставочный проект</w:t>
            </w:r>
          </w:p>
          <w:p w:rsidR="00363DBE" w:rsidRDefault="00363DBE" w:rsidP="00363DBE">
            <w:pPr>
              <w:jc w:val="center"/>
              <w:rPr>
                <w:b/>
                <w:sz w:val="28"/>
                <w:szCs w:val="28"/>
              </w:rPr>
            </w:pPr>
            <w:r w:rsidRPr="00363DBE">
              <w:rPr>
                <w:b/>
                <w:sz w:val="28"/>
                <w:szCs w:val="28"/>
              </w:rPr>
              <w:t xml:space="preserve">«Игры </w:t>
            </w:r>
          </w:p>
          <w:p w:rsidR="00363DBE" w:rsidRDefault="00363DBE" w:rsidP="00363DBE">
            <w:pPr>
              <w:jc w:val="center"/>
              <w:rPr>
                <w:b/>
                <w:sz w:val="28"/>
                <w:szCs w:val="28"/>
              </w:rPr>
            </w:pPr>
            <w:r w:rsidRPr="00363DBE">
              <w:rPr>
                <w:b/>
                <w:sz w:val="28"/>
                <w:szCs w:val="28"/>
              </w:rPr>
              <w:t>матушки</w:t>
            </w:r>
            <w:r w:rsidR="003022ED">
              <w:rPr>
                <w:b/>
                <w:sz w:val="28"/>
                <w:szCs w:val="28"/>
              </w:rPr>
              <w:t>-з</w:t>
            </w:r>
            <w:r w:rsidRPr="00363DBE">
              <w:rPr>
                <w:b/>
                <w:sz w:val="28"/>
                <w:szCs w:val="28"/>
              </w:rPr>
              <w:t>имы»</w:t>
            </w:r>
          </w:p>
          <w:p w:rsidR="00363DBE" w:rsidRPr="00363DBE" w:rsidRDefault="00363DBE" w:rsidP="00363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:rsidR="0053442B" w:rsidRDefault="0053442B" w:rsidP="0053442B">
            <w:pPr>
              <w:jc w:val="both"/>
            </w:pPr>
            <w:r>
              <w:t xml:space="preserve">Игровой новогодний проект познакомит посетителей с разнообразными видами зимних развлечений и позволит окунуться в предновогоднюю праздничную атмосферу. </w:t>
            </w:r>
          </w:p>
          <w:p w:rsidR="0053442B" w:rsidRDefault="0053442B" w:rsidP="0053442B">
            <w:pPr>
              <w:jc w:val="both"/>
            </w:pPr>
            <w:r>
              <w:t xml:space="preserve">В рамках выставки для детей будут организованы игровые программы  с рассказом о зимних забавах, с загадками, веселыми викторинами, старинными играми и хороводом вокруг елки. </w:t>
            </w:r>
          </w:p>
          <w:p w:rsidR="00363DBE" w:rsidRDefault="0053442B" w:rsidP="00567A0F">
            <w:pPr>
              <w:jc w:val="both"/>
            </w:pPr>
            <w:r>
              <w:t xml:space="preserve">  Для семейной аудитории </w:t>
            </w:r>
            <w:r w:rsidR="00FA563F">
              <w:t>будет интересна</w:t>
            </w:r>
            <w:r>
              <w:t xml:space="preserve"> фотозона, мастер-класс </w:t>
            </w:r>
            <w:r w:rsidR="00FA563F">
              <w:t xml:space="preserve"> по </w:t>
            </w:r>
            <w:r>
              <w:t>изготовление тигра – символа 2022 г. в технике оригами.</w:t>
            </w:r>
          </w:p>
        </w:tc>
      </w:tr>
      <w:tr w:rsidR="00B24675" w:rsidTr="00DC6B3F">
        <w:trPr>
          <w:trHeight w:val="1014"/>
        </w:trPr>
        <w:tc>
          <w:tcPr>
            <w:tcW w:w="1052" w:type="dxa"/>
          </w:tcPr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F18A8" w:rsidRDefault="00CF18A8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04.02</w:t>
            </w:r>
          </w:p>
        </w:tc>
        <w:tc>
          <w:tcPr>
            <w:tcW w:w="1183" w:type="dxa"/>
          </w:tcPr>
          <w:p w:rsidR="00B24675" w:rsidRDefault="00B24675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B24675" w:rsidRDefault="00B24675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CF18A8" w:rsidRDefault="00CF18A8" w:rsidP="00A04BA7">
            <w:pPr>
              <w:jc w:val="center"/>
              <w:rPr>
                <w:rFonts w:eastAsia="Calibri"/>
              </w:rPr>
            </w:pPr>
          </w:p>
          <w:p w:rsidR="00CF18A8" w:rsidRDefault="00CF18A8" w:rsidP="00A04B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</w:t>
            </w:r>
          </w:p>
          <w:p w:rsidR="00B24675" w:rsidRPr="00CF18A8" w:rsidRDefault="00CF18A8" w:rsidP="00A04B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18A8">
              <w:rPr>
                <w:rFonts w:eastAsia="Calibri"/>
                <w:b/>
                <w:sz w:val="28"/>
                <w:szCs w:val="28"/>
              </w:rPr>
              <w:t xml:space="preserve">«Красный день календаря» (Главные праздники СССР), </w:t>
            </w:r>
            <w:r>
              <w:rPr>
                <w:rFonts w:eastAsia="Calibri"/>
                <w:b/>
                <w:sz w:val="28"/>
                <w:szCs w:val="28"/>
              </w:rPr>
              <w:t>(</w:t>
            </w:r>
            <w:r w:rsidRPr="00CF18A8">
              <w:rPr>
                <w:rFonts w:eastAsia="Calibri"/>
                <w:b/>
                <w:sz w:val="28"/>
                <w:szCs w:val="28"/>
              </w:rPr>
              <w:t>6</w:t>
            </w:r>
            <w:r>
              <w:rPr>
                <w:rFonts w:eastAsia="Calibri"/>
                <w:b/>
                <w:sz w:val="28"/>
                <w:szCs w:val="28"/>
              </w:rPr>
              <w:t>+)</w:t>
            </w:r>
          </w:p>
        </w:tc>
        <w:tc>
          <w:tcPr>
            <w:tcW w:w="3711" w:type="dxa"/>
            <w:vAlign w:val="center"/>
          </w:tcPr>
          <w:p w:rsidR="00B24675" w:rsidRPr="00F63247" w:rsidRDefault="0090450E" w:rsidP="00436673">
            <w:pPr>
              <w:ind w:firstLine="74"/>
              <w:jc w:val="both"/>
              <w:rPr>
                <w:lang w:eastAsia="en-US"/>
              </w:rPr>
            </w:pPr>
            <w:r>
              <w:t xml:space="preserve">Выставка расскажет о главных праздниках нашей страны </w:t>
            </w:r>
            <w:r w:rsidR="00436673">
              <w:t xml:space="preserve">в </w:t>
            </w:r>
            <w:r>
              <w:t>эпох</w:t>
            </w:r>
            <w:r w:rsidR="00436673">
              <w:t>у</w:t>
            </w:r>
            <w:r>
              <w:t xml:space="preserve"> СССР: День Великой Октябрьской социалистической революции (7 ноября), День солидарности трудящихся (1 мая), День Победы (9 мая). Выставка также  отражает ряд значимых дат: 100-летие со дня рождения В.И. Ленина, 600-летие города Кирова; рассказывает о Всесоюзных коммунистических субботниках. На выставке будут представлены редкие фотографии и документы из фондов музея.</w:t>
            </w:r>
          </w:p>
        </w:tc>
      </w:tr>
      <w:tr w:rsidR="00D21601" w:rsidTr="00DC6B3F">
        <w:trPr>
          <w:trHeight w:val="1014"/>
        </w:trPr>
        <w:tc>
          <w:tcPr>
            <w:tcW w:w="1052" w:type="dxa"/>
          </w:tcPr>
          <w:p w:rsidR="00D21601" w:rsidRDefault="00D2160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21601" w:rsidRDefault="00D2160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21601" w:rsidRDefault="00D2160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21601" w:rsidRPr="00323D28" w:rsidRDefault="00D21601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3D28">
              <w:rPr>
                <w:b/>
                <w:sz w:val="18"/>
                <w:szCs w:val="18"/>
                <w:lang w:eastAsia="en-US"/>
              </w:rPr>
              <w:t xml:space="preserve">Постоянно </w:t>
            </w:r>
          </w:p>
        </w:tc>
        <w:tc>
          <w:tcPr>
            <w:tcW w:w="1909" w:type="dxa"/>
            <w:vMerge w:val="restart"/>
            <w:tcBorders>
              <w:right w:val="single" w:sz="4" w:space="0" w:color="auto"/>
            </w:tcBorders>
          </w:tcPr>
          <w:p w:rsidR="00FA563F" w:rsidRDefault="003A6CB4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</w:t>
            </w:r>
          </w:p>
          <w:p w:rsidR="00D21601" w:rsidRDefault="00D21601" w:rsidP="00FA563F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Музей</w:t>
            </w:r>
          </w:p>
          <w:p w:rsidR="00D21601" w:rsidRPr="00EF176C" w:rsidRDefault="00D21601" w:rsidP="00FA563F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>А.С. Грина</w:t>
            </w:r>
          </w:p>
          <w:p w:rsidR="00D21601" w:rsidRDefault="00E85142" w:rsidP="00FA563F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D21601">
              <w:rPr>
                <w:lang w:eastAsia="en-US"/>
              </w:rPr>
              <w:t>Володарского,</w:t>
            </w:r>
            <w:r>
              <w:rPr>
                <w:lang w:eastAsia="en-US"/>
              </w:rPr>
              <w:t xml:space="preserve"> </w:t>
            </w:r>
            <w:r w:rsidR="00D21601">
              <w:rPr>
                <w:lang w:eastAsia="en-US"/>
              </w:rPr>
              <w:t>44</w:t>
            </w:r>
          </w:p>
          <w:p w:rsidR="00D21601" w:rsidRDefault="00D21601" w:rsidP="00C44D05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</w:t>
            </w:r>
          </w:p>
          <w:p w:rsidR="00D21601" w:rsidRDefault="00D21601" w:rsidP="00C44D05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10.00-18.00,</w:t>
            </w:r>
          </w:p>
          <w:p w:rsidR="00D21601" w:rsidRDefault="00D21601" w:rsidP="00C44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E85142" w:rsidRDefault="00D21601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D21601" w:rsidRPr="00E85142" w:rsidRDefault="00D21601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Выходной день – понедельник</w:t>
            </w:r>
          </w:p>
          <w:p w:rsidR="00D21601" w:rsidRDefault="00D21601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35-07-87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D21601" w:rsidRDefault="00D21601" w:rsidP="00A04BA7">
            <w:pPr>
              <w:jc w:val="center"/>
              <w:rPr>
                <w:lang w:eastAsia="en-US"/>
              </w:rPr>
            </w:pPr>
          </w:p>
          <w:p w:rsidR="00D21601" w:rsidRPr="00B64361" w:rsidRDefault="00D21601" w:rsidP="00A04BA7">
            <w:pPr>
              <w:spacing w:line="276" w:lineRule="auto"/>
              <w:jc w:val="center"/>
              <w:rPr>
                <w:lang w:eastAsia="en-US"/>
              </w:rPr>
            </w:pPr>
            <w:r w:rsidRPr="00B64361">
              <w:rPr>
                <w:lang w:eastAsia="en-US"/>
              </w:rPr>
              <w:t xml:space="preserve">Экспозиция </w:t>
            </w:r>
          </w:p>
          <w:p w:rsidR="00D21601" w:rsidRPr="00B64361" w:rsidRDefault="00D21601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4361">
              <w:rPr>
                <w:b/>
                <w:sz w:val="28"/>
                <w:szCs w:val="28"/>
                <w:lang w:eastAsia="en-US"/>
              </w:rPr>
              <w:t>«Жизнь и творчество</w:t>
            </w:r>
          </w:p>
          <w:p w:rsidR="00D21601" w:rsidRPr="00B64361" w:rsidRDefault="00D21601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4361">
              <w:rPr>
                <w:b/>
                <w:sz w:val="28"/>
                <w:szCs w:val="28"/>
                <w:lang w:eastAsia="en-US"/>
              </w:rPr>
              <w:t xml:space="preserve"> А. С. Грина»</w:t>
            </w:r>
          </w:p>
          <w:p w:rsidR="00D21601" w:rsidRPr="00B64361" w:rsidRDefault="00D21601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4361">
              <w:rPr>
                <w:b/>
                <w:sz w:val="28"/>
                <w:szCs w:val="28"/>
                <w:lang w:eastAsia="en-US"/>
              </w:rPr>
              <w:t>(0+)</w:t>
            </w:r>
          </w:p>
          <w:p w:rsidR="00D21601" w:rsidRPr="000C3448" w:rsidRDefault="00D21601" w:rsidP="00A04B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vAlign w:val="center"/>
          </w:tcPr>
          <w:p w:rsidR="00A709F4" w:rsidRDefault="00D21601" w:rsidP="0088505D">
            <w:pPr>
              <w:ind w:firstLine="74"/>
              <w:jc w:val="both"/>
              <w:rPr>
                <w:lang w:eastAsia="en-US"/>
              </w:rPr>
            </w:pPr>
            <w:r w:rsidRPr="00F63247">
              <w:rPr>
                <w:lang w:eastAsia="en-US"/>
              </w:rPr>
              <w:t>Воссоздана обстановка, характерная для семьи вятского чиновника, в которой прошло детство будущего писателя. Книги, рукописи, фотографии рассказывают о литературной судьбе А. С. Грина и его непростой жизни, а музейные интерьеры – о мире его романтических героев.</w:t>
            </w:r>
          </w:p>
        </w:tc>
      </w:tr>
      <w:tr w:rsidR="00A709F4" w:rsidTr="00D24A34">
        <w:trPr>
          <w:trHeight w:val="1982"/>
        </w:trPr>
        <w:tc>
          <w:tcPr>
            <w:tcW w:w="1052" w:type="dxa"/>
          </w:tcPr>
          <w:p w:rsidR="00A709F4" w:rsidRDefault="00A709F4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A709F4" w:rsidRDefault="00A709F4" w:rsidP="00A709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09F4" w:rsidRDefault="00A709F4" w:rsidP="00A709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09F4" w:rsidRDefault="00A709F4" w:rsidP="00A709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10.01.</w:t>
            </w:r>
          </w:p>
          <w:p w:rsidR="00A709F4" w:rsidRDefault="00A709F4" w:rsidP="00A709F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</w:tcPr>
          <w:p w:rsidR="00A709F4" w:rsidRDefault="00A709F4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A709F4" w:rsidRDefault="00A709F4" w:rsidP="00A709F4">
            <w:pPr>
              <w:jc w:val="center"/>
              <w:rPr>
                <w:lang w:eastAsia="en-US"/>
              </w:rPr>
            </w:pPr>
          </w:p>
          <w:p w:rsidR="00A709F4" w:rsidRDefault="00A709F4" w:rsidP="00A709F4">
            <w:pPr>
              <w:jc w:val="center"/>
              <w:rPr>
                <w:lang w:eastAsia="en-US"/>
              </w:rPr>
            </w:pPr>
          </w:p>
          <w:p w:rsidR="00A709F4" w:rsidRDefault="00A709F4" w:rsidP="00A7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A709F4" w:rsidRDefault="00A709F4" w:rsidP="00A709F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D21601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Маяковский</w:t>
            </w:r>
          </w:p>
          <w:p w:rsidR="00A709F4" w:rsidRDefault="00A709F4" w:rsidP="00A709F4">
            <w:pPr>
              <w:jc w:val="center"/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de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visu</w:t>
            </w:r>
            <w:proofErr w:type="spellEnd"/>
            <w:r w:rsidRPr="00D21601">
              <w:rPr>
                <w:b/>
                <w:sz w:val="28"/>
                <w:szCs w:val="28"/>
                <w:lang w:eastAsia="en-US"/>
              </w:rPr>
              <w:t>»</w:t>
            </w:r>
            <w:r>
              <w:t xml:space="preserve"> </w:t>
            </w:r>
          </w:p>
          <w:p w:rsidR="00A709F4" w:rsidRDefault="00A709F4" w:rsidP="00A709F4">
            <w:pPr>
              <w:jc w:val="center"/>
              <w:rPr>
                <w:lang w:eastAsia="en-US"/>
              </w:rPr>
            </w:pPr>
            <w:r w:rsidRPr="00D21601">
              <w:rPr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D21601">
              <w:rPr>
                <w:b/>
                <w:sz w:val="28"/>
                <w:szCs w:val="28"/>
                <w:lang w:eastAsia="en-US"/>
              </w:rPr>
              <w:t>+)</w:t>
            </w:r>
          </w:p>
          <w:p w:rsidR="00A709F4" w:rsidRDefault="00A709F4" w:rsidP="00A04BA7">
            <w:pPr>
              <w:jc w:val="center"/>
              <w:rPr>
                <w:lang w:eastAsia="en-US"/>
              </w:rPr>
            </w:pPr>
          </w:p>
        </w:tc>
        <w:tc>
          <w:tcPr>
            <w:tcW w:w="3711" w:type="dxa"/>
            <w:vAlign w:val="center"/>
          </w:tcPr>
          <w:p w:rsidR="00A709F4" w:rsidRPr="00F63247" w:rsidRDefault="00A709F4" w:rsidP="00436673">
            <w:pPr>
              <w:spacing w:after="100" w:afterAutospacing="1"/>
              <w:jc w:val="both"/>
            </w:pPr>
            <w:r w:rsidRPr="00A709F4">
              <w:t xml:space="preserve">Данная выставка – это совместный проект Кировского областного краеведческого музея и Государственного музея истории российской литературы имени В.И. Даля. Документальные фотографии и портретные изображения поэта, сделанные его современниками, объединены в общий выставочный «текст».      Экспозицию дополняют </w:t>
            </w:r>
            <w:proofErr w:type="gramStart"/>
            <w:r w:rsidRPr="00A709F4">
              <w:t>пред</w:t>
            </w:r>
            <w:r w:rsidR="0088505D">
              <w:t>-</w:t>
            </w:r>
            <w:r w:rsidRPr="00A709F4">
              <w:t>меты</w:t>
            </w:r>
            <w:proofErr w:type="gramEnd"/>
            <w:r w:rsidRPr="00A709F4">
              <w:t xml:space="preserve"> из фондов Кировского областного краеведческого музея, посвящённые пребыванию В.В. Маяковского в г. Вятке, его роли в развитии культуры нашего региона. Специально созданная инсталляция позволит </w:t>
            </w:r>
            <w:proofErr w:type="gramStart"/>
            <w:r w:rsidRPr="00A709F4">
              <w:t>посетите</w:t>
            </w:r>
            <w:r w:rsidR="00D24A34">
              <w:t>-</w:t>
            </w:r>
            <w:proofErr w:type="spellStart"/>
            <w:r w:rsidRPr="00A709F4">
              <w:t>лю</w:t>
            </w:r>
            <w:proofErr w:type="spellEnd"/>
            <w:proofErr w:type="gramEnd"/>
            <w:r w:rsidRPr="00A709F4">
              <w:t xml:space="preserve"> выставки перенестись в 1928 год, когда поэт выступал в г. Вятке и представить себя в роли слушателя его стихов.</w:t>
            </w:r>
          </w:p>
        </w:tc>
      </w:tr>
      <w:tr w:rsidR="00CF18A8" w:rsidTr="00D24A34">
        <w:trPr>
          <w:trHeight w:val="1968"/>
        </w:trPr>
        <w:tc>
          <w:tcPr>
            <w:tcW w:w="1052" w:type="dxa"/>
          </w:tcPr>
          <w:p w:rsidR="00CF18A8" w:rsidRDefault="00CF18A8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4B83" w:rsidRDefault="009C4B8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4B83" w:rsidRDefault="009C4B8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4B83" w:rsidRPr="009C4B83" w:rsidRDefault="009C4B8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4B83">
              <w:rPr>
                <w:b/>
                <w:lang w:eastAsia="en-US"/>
              </w:rPr>
              <w:t>с 14.01</w:t>
            </w:r>
          </w:p>
        </w:tc>
        <w:tc>
          <w:tcPr>
            <w:tcW w:w="1183" w:type="dxa"/>
          </w:tcPr>
          <w:p w:rsidR="00CF18A8" w:rsidRDefault="00CF18A8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right w:val="single" w:sz="6" w:space="0" w:color="auto"/>
            </w:tcBorders>
          </w:tcPr>
          <w:p w:rsidR="00CF18A8" w:rsidRDefault="00CF18A8" w:rsidP="00A04B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tcBorders>
              <w:left w:val="single" w:sz="6" w:space="0" w:color="auto"/>
            </w:tcBorders>
            <w:vAlign w:val="center"/>
          </w:tcPr>
          <w:p w:rsidR="009C4B83" w:rsidRDefault="009C4B83" w:rsidP="009C4B83">
            <w:pPr>
              <w:tabs>
                <w:tab w:val="left" w:pos="1650"/>
                <w:tab w:val="left" w:pos="3840"/>
              </w:tabs>
              <w:spacing w:line="276" w:lineRule="auto"/>
              <w:jc w:val="center"/>
            </w:pPr>
            <w:r w:rsidRPr="009C4B83">
              <w:t>Выставка</w:t>
            </w:r>
          </w:p>
          <w:p w:rsidR="00181147" w:rsidRDefault="009C4B83" w:rsidP="009C4B83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4B83">
              <w:rPr>
                <w:b/>
                <w:sz w:val="28"/>
                <w:szCs w:val="28"/>
              </w:rPr>
              <w:t xml:space="preserve">«Слово об учителях» </w:t>
            </w:r>
          </w:p>
          <w:p w:rsidR="00CF18A8" w:rsidRDefault="009C4B83" w:rsidP="009C4B83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4B83">
              <w:rPr>
                <w:b/>
                <w:sz w:val="28"/>
                <w:szCs w:val="28"/>
              </w:rPr>
              <w:t xml:space="preserve">(из истории </w:t>
            </w:r>
            <w:r w:rsidRPr="009C4B83">
              <w:rPr>
                <w:b/>
                <w:sz w:val="28"/>
                <w:szCs w:val="28"/>
                <w:lang w:val="en-US"/>
              </w:rPr>
              <w:t>XIX</w:t>
            </w:r>
            <w:r w:rsidRPr="009C4B83">
              <w:rPr>
                <w:b/>
                <w:sz w:val="28"/>
                <w:szCs w:val="28"/>
              </w:rPr>
              <w:t xml:space="preserve"> – начала </w:t>
            </w:r>
            <w:r w:rsidRPr="009C4B83">
              <w:rPr>
                <w:b/>
                <w:sz w:val="28"/>
                <w:szCs w:val="28"/>
                <w:lang w:val="en-US"/>
              </w:rPr>
              <w:t>XX</w:t>
            </w:r>
            <w:r w:rsidRPr="009C4B83">
              <w:rPr>
                <w:b/>
                <w:sz w:val="28"/>
                <w:szCs w:val="28"/>
              </w:rPr>
              <w:t xml:space="preserve"> вв.)</w:t>
            </w:r>
          </w:p>
          <w:p w:rsidR="009C4B83" w:rsidRPr="009C4B83" w:rsidRDefault="009C4B83" w:rsidP="009C4B83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(0+)</w:t>
            </w:r>
          </w:p>
        </w:tc>
        <w:tc>
          <w:tcPr>
            <w:tcW w:w="3711" w:type="dxa"/>
            <w:vAlign w:val="center"/>
          </w:tcPr>
          <w:p w:rsidR="009C4B83" w:rsidRPr="009C4B83" w:rsidRDefault="009C4B83" w:rsidP="00E25CC7">
            <w:pPr>
              <w:ind w:left="-31"/>
              <w:jc w:val="both"/>
              <w:rPr>
                <w:rFonts w:eastAsia="Calibri"/>
                <w:bCs/>
              </w:rPr>
            </w:pPr>
            <w:r w:rsidRPr="009C4B83">
              <w:rPr>
                <w:rFonts w:eastAsia="Calibri"/>
                <w:bCs/>
              </w:rPr>
              <w:t>Выставка посвящена вятскому учительству XIX – нач</w:t>
            </w:r>
            <w:r w:rsidR="00436673">
              <w:rPr>
                <w:rFonts w:eastAsia="Calibri"/>
                <w:bCs/>
              </w:rPr>
              <w:t>ала</w:t>
            </w:r>
            <w:r w:rsidRPr="009C4B83">
              <w:rPr>
                <w:rFonts w:eastAsia="Calibri"/>
                <w:bCs/>
              </w:rPr>
              <w:t xml:space="preserve"> XX вв. С помощью экспонатов из фондов музея: фотографий, предметов обихода, книг на выставке будет представлен </w:t>
            </w:r>
            <w:r w:rsidRPr="009C4B83">
              <w:rPr>
                <w:bCs/>
              </w:rPr>
              <w:t>образ учителя, его</w:t>
            </w:r>
            <w:r w:rsidRPr="009C4B83">
              <w:rPr>
                <w:rFonts w:eastAsia="Calibri"/>
                <w:bCs/>
              </w:rPr>
              <w:t xml:space="preserve"> историко-культурный и бытовой портрет. </w:t>
            </w:r>
            <w:r w:rsidR="00436673">
              <w:rPr>
                <w:rFonts w:eastAsia="Calibri"/>
                <w:bCs/>
              </w:rPr>
              <w:t>П</w:t>
            </w:r>
            <w:r w:rsidRPr="009C4B83">
              <w:rPr>
                <w:rFonts w:eastAsia="Calibri"/>
                <w:bCs/>
              </w:rPr>
              <w:t xml:space="preserve">осетители музея смогут увидеть, как выглядел внешне учитель того времени, какие предметы его окружали, каковы были условия его работы, какими пособиями он пользовался.   </w:t>
            </w:r>
          </w:p>
          <w:p w:rsidR="00CF18A8" w:rsidRPr="00A709F4" w:rsidRDefault="00CF18A8" w:rsidP="00514252">
            <w:pPr>
              <w:pStyle w:val="a3"/>
              <w:contextualSpacing/>
              <w:jc w:val="both"/>
              <w:rPr>
                <w:lang w:eastAsia="en-US"/>
              </w:rPr>
            </w:pPr>
          </w:p>
        </w:tc>
      </w:tr>
      <w:tr w:rsidR="00FA563F" w:rsidTr="00D24A34">
        <w:trPr>
          <w:trHeight w:val="1968"/>
        </w:trPr>
        <w:tc>
          <w:tcPr>
            <w:tcW w:w="1052" w:type="dxa"/>
          </w:tcPr>
          <w:p w:rsidR="00FA563F" w:rsidRDefault="00FA56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FA563F" w:rsidRDefault="00FA56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A563F" w:rsidRDefault="00FA56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A563F" w:rsidRDefault="00FA56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A563F" w:rsidRDefault="00FA56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A563F" w:rsidRDefault="00FA56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A563F" w:rsidRDefault="00FA56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A563F" w:rsidRPr="00620E64" w:rsidRDefault="00FA563F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20E64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 w:val="restart"/>
            <w:tcBorders>
              <w:right w:val="single" w:sz="6" w:space="0" w:color="auto"/>
            </w:tcBorders>
          </w:tcPr>
          <w:p w:rsidR="00FA563F" w:rsidRPr="00EF176C" w:rsidRDefault="00FA563F" w:rsidP="00A04B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F176C">
              <w:rPr>
                <w:b/>
                <w:sz w:val="28"/>
                <w:szCs w:val="28"/>
                <w:lang w:eastAsia="en-US"/>
              </w:rPr>
              <w:t xml:space="preserve">Дом-музей </w:t>
            </w:r>
          </w:p>
          <w:p w:rsidR="00FA563F" w:rsidRDefault="00FA56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>М.Е. Салтыкова-Щедрина</w:t>
            </w:r>
          </w:p>
          <w:p w:rsidR="00FA563F" w:rsidRDefault="00FA56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FA563F" w:rsidRDefault="00FA56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</w:t>
            </w:r>
          </w:p>
          <w:p w:rsidR="00FA563F" w:rsidRDefault="00FA56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10.00-18.00,</w:t>
            </w:r>
          </w:p>
          <w:p w:rsidR="00FA563F" w:rsidRDefault="00FA56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FA563F" w:rsidRDefault="00FA56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FA563F" w:rsidRDefault="00FA563F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Выходной </w:t>
            </w:r>
            <w:proofErr w:type="gramStart"/>
            <w:r>
              <w:rPr>
                <w:spacing w:val="-6"/>
                <w:lang w:eastAsia="en-US"/>
              </w:rPr>
              <w:t>–п</w:t>
            </w:r>
            <w:proofErr w:type="gramEnd"/>
            <w:r>
              <w:rPr>
                <w:spacing w:val="-6"/>
                <w:lang w:eastAsia="en-US"/>
              </w:rPr>
              <w:t>онедельник</w:t>
            </w:r>
          </w:p>
          <w:p w:rsidR="00FA563F" w:rsidRDefault="00FA563F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64-53-78</w:t>
            </w:r>
          </w:p>
        </w:tc>
        <w:tc>
          <w:tcPr>
            <w:tcW w:w="2811" w:type="dxa"/>
            <w:tcBorders>
              <w:left w:val="single" w:sz="6" w:space="0" w:color="auto"/>
            </w:tcBorders>
            <w:vAlign w:val="center"/>
          </w:tcPr>
          <w:p w:rsidR="00FA563F" w:rsidRPr="00B16454" w:rsidRDefault="00D24A34" w:rsidP="00D24A34">
            <w:pPr>
              <w:tabs>
                <w:tab w:val="left" w:pos="1650"/>
                <w:tab w:val="left" w:pos="38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FA563F" w:rsidRPr="00B16454">
              <w:rPr>
                <w:lang w:eastAsia="en-US"/>
              </w:rPr>
              <w:t>Экспозиция</w:t>
            </w:r>
          </w:p>
          <w:p w:rsidR="00FA563F" w:rsidRDefault="00FA56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«М.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B704E">
              <w:rPr>
                <w:b/>
                <w:sz w:val="28"/>
                <w:szCs w:val="28"/>
                <w:lang w:eastAsia="en-US"/>
              </w:rPr>
              <w:t>Е.</w:t>
            </w:r>
          </w:p>
          <w:p w:rsidR="00FA563F" w:rsidRDefault="00FA56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Салтыков-Щедрин в Вятке»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FA563F" w:rsidRDefault="00FA563F" w:rsidP="00D24A34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FA563F" w:rsidRDefault="00FA563F" w:rsidP="00514252">
            <w:pPr>
              <w:pStyle w:val="a3"/>
              <w:contextualSpacing/>
              <w:jc w:val="both"/>
            </w:pPr>
            <w:r w:rsidRPr="00A709F4">
              <w:rPr>
                <w:lang w:eastAsia="en-US"/>
              </w:rPr>
              <w:t xml:space="preserve">Экспозиция расположена в доме, где жил, находясь в ссылке (1848–1855 гг.), известный писатель-сатирик. Основу экспозиции составляют подлинные предметы </w:t>
            </w:r>
            <w:r w:rsidRPr="00A709F4">
              <w:rPr>
                <w:lang w:val="en-US"/>
              </w:rPr>
              <w:t>XIX</w:t>
            </w:r>
            <w:r w:rsidRPr="00A709F4">
              <w:t xml:space="preserve"> века, редкие фотографии, документы, личные вещи. </w:t>
            </w:r>
          </w:p>
          <w:p w:rsidR="00436673" w:rsidRPr="00A709F4" w:rsidRDefault="00436673" w:rsidP="00514252">
            <w:pPr>
              <w:pStyle w:val="a3"/>
              <w:contextualSpacing/>
              <w:jc w:val="both"/>
            </w:pPr>
          </w:p>
        </w:tc>
      </w:tr>
      <w:tr w:rsidR="00FA563F" w:rsidRPr="00CD2D1E" w:rsidTr="00B45787">
        <w:trPr>
          <w:trHeight w:val="28"/>
        </w:trPr>
        <w:tc>
          <w:tcPr>
            <w:tcW w:w="1052" w:type="dxa"/>
          </w:tcPr>
          <w:p w:rsidR="00FA563F" w:rsidRPr="00CD2D1E" w:rsidRDefault="00FA56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563F" w:rsidRPr="00CD2D1E" w:rsidRDefault="00FA56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563F" w:rsidRPr="00CD2D1E" w:rsidRDefault="00FA56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563F" w:rsidRPr="00CD2D1E" w:rsidRDefault="00FA56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FA563F" w:rsidRPr="00CD2D1E" w:rsidRDefault="00FA563F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FA563F" w:rsidRPr="00CD2D1E" w:rsidRDefault="00FA563F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FA563F" w:rsidRPr="00CD2D1E" w:rsidRDefault="00FA56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2D1E">
              <w:rPr>
                <w:b/>
                <w:lang w:eastAsia="en-US"/>
              </w:rPr>
              <w:t>до 16.12</w:t>
            </w:r>
          </w:p>
          <w:p w:rsidR="00FA563F" w:rsidRPr="00CD2D1E" w:rsidRDefault="00D24A34" w:rsidP="00A04BA7">
            <w:pPr>
              <w:spacing w:line="276" w:lineRule="auto"/>
              <w:jc w:val="center"/>
              <w:rPr>
                <w:lang w:eastAsia="en-US"/>
              </w:rPr>
            </w:pPr>
            <w:r w:rsidRPr="00CD2D1E">
              <w:rPr>
                <w:b/>
                <w:lang w:eastAsia="en-US"/>
              </w:rPr>
              <w:t>2021</w:t>
            </w:r>
          </w:p>
        </w:tc>
        <w:tc>
          <w:tcPr>
            <w:tcW w:w="1909" w:type="dxa"/>
            <w:vMerge/>
            <w:tcBorders>
              <w:right w:val="single" w:sz="6" w:space="0" w:color="auto"/>
            </w:tcBorders>
          </w:tcPr>
          <w:p w:rsidR="00FA563F" w:rsidRPr="00CD2D1E" w:rsidRDefault="00FA56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1" w:type="dxa"/>
            <w:tcBorders>
              <w:left w:val="single" w:sz="6" w:space="0" w:color="auto"/>
            </w:tcBorders>
          </w:tcPr>
          <w:p w:rsidR="00FA563F" w:rsidRPr="00CD2D1E" w:rsidRDefault="00FA563F" w:rsidP="00775425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FA563F" w:rsidRPr="00CD2D1E" w:rsidRDefault="00FA563F" w:rsidP="00775425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  <w:r w:rsidRPr="00CD2D1E">
              <w:rPr>
                <w:shd w:val="clear" w:color="auto" w:fill="FFFFFF"/>
              </w:rPr>
              <w:t>Выставка</w:t>
            </w:r>
          </w:p>
          <w:p w:rsidR="00FA563F" w:rsidRPr="00CD2D1E" w:rsidRDefault="00FA563F" w:rsidP="00775425">
            <w:pPr>
              <w:pStyle w:val="a4"/>
              <w:spacing w:after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D2D1E">
              <w:rPr>
                <w:b/>
                <w:sz w:val="28"/>
                <w:szCs w:val="28"/>
                <w:shd w:val="clear" w:color="auto" w:fill="FFFFFF"/>
              </w:rPr>
              <w:t>«Достоевские.</w:t>
            </w:r>
          </w:p>
          <w:p w:rsidR="00FA563F" w:rsidRPr="00CD2D1E" w:rsidRDefault="00FA563F" w:rsidP="00775425">
            <w:pPr>
              <w:pStyle w:val="a4"/>
              <w:spacing w:after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D2D1E">
              <w:rPr>
                <w:b/>
                <w:sz w:val="28"/>
                <w:szCs w:val="28"/>
                <w:shd w:val="clear" w:color="auto" w:fill="FFFFFF"/>
              </w:rPr>
              <w:t>Семейный альбом»</w:t>
            </w:r>
          </w:p>
          <w:p w:rsidR="00FA563F" w:rsidRPr="00181147" w:rsidRDefault="00FA563F" w:rsidP="00775425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  <w:r w:rsidRPr="00181147">
              <w:rPr>
                <w:bCs/>
                <w:shd w:val="clear" w:color="auto" w:fill="FFFFFF"/>
              </w:rPr>
              <w:t>к 200-летию со дня рождения писателя</w:t>
            </w:r>
          </w:p>
          <w:p w:rsidR="00FA563F" w:rsidRPr="00CD2D1E" w:rsidRDefault="00FA563F" w:rsidP="00775425">
            <w:pPr>
              <w:pStyle w:val="a4"/>
              <w:spacing w:after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D2D1E">
              <w:rPr>
                <w:b/>
                <w:bCs/>
                <w:sz w:val="28"/>
                <w:szCs w:val="28"/>
                <w:shd w:val="clear" w:color="auto" w:fill="FFFFFF"/>
              </w:rPr>
              <w:t>(6+)</w:t>
            </w:r>
          </w:p>
          <w:p w:rsidR="00FA563F" w:rsidRPr="00CD2D1E" w:rsidRDefault="00FA56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11" w:type="dxa"/>
          </w:tcPr>
          <w:p w:rsidR="00FA563F" w:rsidRPr="00CD2D1E" w:rsidRDefault="00FA563F" w:rsidP="00F84CBC">
            <w:pPr>
              <w:pStyle w:val="a3"/>
              <w:jc w:val="both"/>
            </w:pPr>
            <w:r w:rsidRPr="00CD2D1E">
              <w:rPr>
                <w:vanish/>
                <w:color w:val="333333"/>
              </w:rPr>
              <w:t>Личность гения всегда столь ярка и значительна, что мы часто забываем о том, что в жизни он был окружен многочисленными отношениями, среди которых семейные играли роль исключительную, часто определяя его судьбу и характер.Личность гения всегда столь ярка и значительна, что мы часто забываем о том, что в жизни он был окружен многочисленными отношениями, среди которых семейные играли роль исключительную, часто определяя его судьбу и характер.Личность гения всегда столь ярка и значительна, что мы часто забываем о том, что в жизни он был окружен многочисленными отношениями, среди которых семейные играли роль исключительную, часто определяя его судьбу и характер.</w:t>
            </w:r>
            <w:r w:rsidRPr="00CD2D1E">
              <w:rPr>
                <w:color w:val="333333"/>
              </w:rPr>
              <w:t>В</w:t>
            </w:r>
            <w:r w:rsidRPr="00CD2D1E">
              <w:t xml:space="preserve">ыставка – является совместным проектом Кировского областного краеведческого музея и Государственного музея истории российской литературы имени В.И. Даля. </w:t>
            </w:r>
          </w:p>
          <w:p w:rsidR="00FA563F" w:rsidRPr="00CD2D1E" w:rsidRDefault="00FA563F" w:rsidP="00181147">
            <w:pPr>
              <w:pStyle w:val="a3"/>
              <w:jc w:val="both"/>
              <w:rPr>
                <w:lang w:eastAsia="en-US"/>
              </w:rPr>
            </w:pPr>
            <w:r w:rsidRPr="00CD2D1E">
              <w:t xml:space="preserve">Выставка предоставляет возможность увидеть писателя в окружении </w:t>
            </w:r>
            <w:proofErr w:type="gramStart"/>
            <w:r w:rsidRPr="00CD2D1E">
              <w:t>тех</w:t>
            </w:r>
            <w:proofErr w:type="gramEnd"/>
            <w:r w:rsidRPr="00CD2D1E">
              <w:t xml:space="preserve"> кто был ему дорог, окружал вниманием, чьи судьбы оказали влияние на его судьбу и творчество.</w:t>
            </w:r>
          </w:p>
        </w:tc>
      </w:tr>
      <w:tr w:rsidR="00CD2D1E" w:rsidTr="00DC6B3F">
        <w:trPr>
          <w:trHeight w:val="28"/>
        </w:trPr>
        <w:tc>
          <w:tcPr>
            <w:tcW w:w="1052" w:type="dxa"/>
          </w:tcPr>
          <w:p w:rsidR="00CD2D1E" w:rsidRDefault="00CD2D1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2D1E" w:rsidRDefault="00CD2D1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2D1E" w:rsidRDefault="00CD2D1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2D1E" w:rsidRDefault="00CD2D1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21.01</w:t>
            </w:r>
          </w:p>
        </w:tc>
        <w:tc>
          <w:tcPr>
            <w:tcW w:w="1183" w:type="dxa"/>
          </w:tcPr>
          <w:p w:rsidR="00CD2D1E" w:rsidRDefault="00CD2D1E" w:rsidP="00A04B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</w:tcPr>
          <w:p w:rsidR="00CD2D1E" w:rsidRDefault="00CD2D1E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</w:tcPr>
          <w:p w:rsidR="00181147" w:rsidRDefault="00181147" w:rsidP="00CD2D1E">
            <w:pPr>
              <w:jc w:val="center"/>
            </w:pPr>
          </w:p>
          <w:p w:rsidR="00CD2D1E" w:rsidRPr="00CD2D1E" w:rsidRDefault="00CD2D1E" w:rsidP="00CD2D1E">
            <w:pPr>
              <w:jc w:val="center"/>
            </w:pPr>
            <w:r w:rsidRPr="00CD2D1E">
              <w:t>Выставка</w:t>
            </w:r>
          </w:p>
          <w:p w:rsidR="00181147" w:rsidRDefault="00CD2D1E" w:rsidP="00CD2D1E">
            <w:pPr>
              <w:jc w:val="center"/>
              <w:rPr>
                <w:b/>
                <w:sz w:val="28"/>
                <w:szCs w:val="28"/>
              </w:rPr>
            </w:pPr>
            <w:r w:rsidRPr="00CD2D1E">
              <w:rPr>
                <w:b/>
                <w:sz w:val="28"/>
                <w:szCs w:val="28"/>
              </w:rPr>
              <w:t xml:space="preserve">«Попугай Кеша </w:t>
            </w:r>
          </w:p>
          <w:p w:rsidR="00CD2D1E" w:rsidRPr="00CD2D1E" w:rsidRDefault="00CD2D1E" w:rsidP="00CD2D1E">
            <w:pPr>
              <w:jc w:val="center"/>
              <w:rPr>
                <w:b/>
                <w:sz w:val="28"/>
                <w:szCs w:val="28"/>
              </w:rPr>
            </w:pPr>
            <w:r w:rsidRPr="00CD2D1E">
              <w:rPr>
                <w:b/>
                <w:sz w:val="28"/>
                <w:szCs w:val="28"/>
              </w:rPr>
              <w:t xml:space="preserve">и все-все-все </w:t>
            </w:r>
          </w:p>
          <w:p w:rsidR="00CD2D1E" w:rsidRDefault="00CD2D1E" w:rsidP="00CD2D1E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</w:t>
            </w:r>
            <w:r w:rsidRPr="00CD2D1E">
              <w:rPr>
                <w:b/>
                <w:sz w:val="28"/>
                <w:szCs w:val="28"/>
              </w:rPr>
              <w:t>ир мультипликации Валентина Караваева</w:t>
            </w:r>
            <w:r>
              <w:rPr>
                <w:b/>
                <w:sz w:val="28"/>
                <w:szCs w:val="28"/>
              </w:rPr>
              <w:t>)</w:t>
            </w:r>
            <w:r w:rsidRPr="00CD2D1E">
              <w:rPr>
                <w:b/>
                <w:sz w:val="28"/>
                <w:szCs w:val="28"/>
              </w:rPr>
              <w:t>»</w:t>
            </w:r>
          </w:p>
          <w:p w:rsidR="00CD2D1E" w:rsidRDefault="00CD2D1E" w:rsidP="00CD2D1E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</w:rPr>
              <w:t>(0+)</w:t>
            </w:r>
          </w:p>
        </w:tc>
        <w:tc>
          <w:tcPr>
            <w:tcW w:w="3711" w:type="dxa"/>
          </w:tcPr>
          <w:p w:rsidR="00436673" w:rsidRDefault="00CD2D1E" w:rsidP="00436673">
            <w:pPr>
              <w:pStyle w:val="a3"/>
              <w:jc w:val="both"/>
              <w:rPr>
                <w:rFonts w:eastAsia="Calibri"/>
                <w:bCs/>
              </w:rPr>
            </w:pPr>
            <w:r w:rsidRPr="00CD2D1E">
              <w:rPr>
                <w:rFonts w:eastAsia="Calibri"/>
                <w:bCs/>
              </w:rPr>
              <w:t xml:space="preserve">Выставка, посвящена Валентину Алексеевичу Караваеву, нашему земляку, </w:t>
            </w:r>
            <w:r w:rsidRPr="00CD2D1E">
              <w:rPr>
                <w:color w:val="000000"/>
              </w:rPr>
              <w:t>графику-карикатуристу, художнику кино, аниматору, режиссеру, заслуженному деятелю искусств России. За годы св</w:t>
            </w:r>
            <w:r w:rsidR="00436673">
              <w:rPr>
                <w:color w:val="000000"/>
              </w:rPr>
              <w:t>о</w:t>
            </w:r>
            <w:r w:rsidRPr="00CD2D1E">
              <w:rPr>
                <w:color w:val="000000"/>
              </w:rPr>
              <w:t>ей деятельности он совместно с</w:t>
            </w:r>
            <w:r w:rsidR="00436673">
              <w:rPr>
                <w:color w:val="000000"/>
              </w:rPr>
              <w:t xml:space="preserve"> </w:t>
            </w:r>
            <w:r w:rsidRPr="00CD2D1E">
              <w:rPr>
                <w:color w:val="000000"/>
              </w:rPr>
              <w:t xml:space="preserve">женой Галиной Караваевой создал более 20 мультфильмов. Наибольшее признание у зрителей получили мультфильмы: </w:t>
            </w:r>
            <w:r w:rsidRPr="00CD2D1E">
              <w:rPr>
                <w:rFonts w:eastAsia="Calibri"/>
                <w:bCs/>
              </w:rPr>
              <w:t xml:space="preserve">«Возвращение блудного попугая», «Приключения Буратино», «Лягушка-путешественница» и др. </w:t>
            </w:r>
          </w:p>
          <w:p w:rsidR="00CD2D1E" w:rsidRPr="00CD2D1E" w:rsidRDefault="00CD2D1E" w:rsidP="00436673">
            <w:pPr>
              <w:pStyle w:val="a3"/>
              <w:jc w:val="both"/>
              <w:rPr>
                <w:lang w:eastAsia="en-US"/>
              </w:rPr>
            </w:pPr>
            <w:r w:rsidRPr="00CD2D1E">
              <w:rPr>
                <w:rFonts w:eastAsia="Calibri"/>
                <w:bCs/>
              </w:rPr>
              <w:t>По  мотивам произведений М. Е. Салтыкова-Щедрина режиссером были сняты мультфильмы «Премудрый пескарь» и «История одного города». Среди экспонатов выставки из фонда музея посетители смогут увидеть фотографии из личного альбома В.</w:t>
            </w:r>
            <w:r w:rsidR="00181147">
              <w:rPr>
                <w:rFonts w:eastAsia="Calibri"/>
                <w:bCs/>
              </w:rPr>
              <w:t xml:space="preserve"> </w:t>
            </w:r>
            <w:r w:rsidRPr="00CD2D1E">
              <w:rPr>
                <w:rFonts w:eastAsia="Calibri"/>
                <w:bCs/>
              </w:rPr>
              <w:t>Караваева, фотографии и творческие работы его жены Г.</w:t>
            </w:r>
            <w:r w:rsidR="00181147">
              <w:rPr>
                <w:rFonts w:eastAsia="Calibri"/>
                <w:bCs/>
              </w:rPr>
              <w:t xml:space="preserve"> </w:t>
            </w:r>
            <w:r w:rsidRPr="00CD2D1E">
              <w:rPr>
                <w:rFonts w:eastAsia="Calibri"/>
                <w:bCs/>
              </w:rPr>
              <w:t>Караваевой, их совместные графические и художественные работы, скульптуры малой формы, игрушки</w:t>
            </w:r>
            <w:r>
              <w:rPr>
                <w:rFonts w:eastAsia="Calibri"/>
                <w:bCs/>
              </w:rPr>
              <w:t>.</w:t>
            </w:r>
          </w:p>
        </w:tc>
      </w:tr>
      <w:tr w:rsidR="00DC6B3F" w:rsidTr="00DC6B3F">
        <w:trPr>
          <w:trHeight w:val="28"/>
        </w:trPr>
        <w:tc>
          <w:tcPr>
            <w:tcW w:w="1052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3" w:type="dxa"/>
          </w:tcPr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D21601" w:rsidRDefault="00DC6B3F" w:rsidP="00A04B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1601">
              <w:rPr>
                <w:b/>
                <w:sz w:val="18"/>
                <w:szCs w:val="18"/>
                <w:lang w:eastAsia="en-US"/>
              </w:rPr>
              <w:t>Постоянно</w:t>
            </w:r>
          </w:p>
          <w:p w:rsidR="00DC6B3F" w:rsidRPr="00080DE5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926BE">
              <w:rPr>
                <w:b/>
                <w:sz w:val="32"/>
                <w:szCs w:val="32"/>
                <w:lang w:eastAsia="en-US"/>
              </w:rPr>
              <w:t xml:space="preserve">Музей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  <w:r w:rsidRPr="002926BE">
              <w:rPr>
                <w:b/>
                <w:sz w:val="32"/>
                <w:szCs w:val="32"/>
                <w:lang w:eastAsia="en-US"/>
              </w:rPr>
              <w:t>оинской славы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Красно-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армейская, 1-а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10.00–18.00 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четверг: 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DC6B3F" w:rsidRDefault="00DC6B3F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Выходной день – </w:t>
            </w:r>
          </w:p>
          <w:p w:rsidR="00DC6B3F" w:rsidRDefault="00DC6B3F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понедельник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37-13-26</w:t>
            </w:r>
          </w:p>
        </w:tc>
        <w:tc>
          <w:tcPr>
            <w:tcW w:w="2811" w:type="dxa"/>
          </w:tcPr>
          <w:p w:rsidR="00D21601" w:rsidRDefault="00D21601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C6B3F" w:rsidRPr="00341F0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</w:t>
            </w:r>
            <w:r w:rsidRPr="00341F0F">
              <w:rPr>
                <w:color w:val="000000"/>
                <w:lang w:eastAsia="en-US"/>
              </w:rPr>
              <w:t>кспозиция</w:t>
            </w:r>
          </w:p>
          <w:p w:rsidR="00DC6B3F" w:rsidRPr="00341F0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41F0F">
              <w:rPr>
                <w:b/>
                <w:color w:val="000000"/>
                <w:sz w:val="28"/>
                <w:szCs w:val="28"/>
                <w:lang w:eastAsia="en-US"/>
              </w:rPr>
              <w:t xml:space="preserve"> «В памяти нашей сегодня и вечно</w:t>
            </w:r>
            <w:r w:rsidR="00E869B7">
              <w:rPr>
                <w:b/>
                <w:color w:val="000000"/>
                <w:sz w:val="28"/>
                <w:szCs w:val="28"/>
                <w:lang w:eastAsia="en-US"/>
              </w:rPr>
              <w:t>!</w:t>
            </w:r>
            <w:r w:rsidRPr="00341F0F">
              <w:rPr>
                <w:b/>
                <w:color w:val="000000"/>
                <w:sz w:val="28"/>
                <w:szCs w:val="28"/>
                <w:lang w:eastAsia="en-US"/>
              </w:rPr>
              <w:t>»</w:t>
            </w:r>
            <w:r w:rsidRPr="00D24A34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E869B7" w:rsidRDefault="00084A23" w:rsidP="00A04BA7">
            <w:pPr>
              <w:jc w:val="center"/>
              <w:rPr>
                <w:lang w:eastAsia="en-US"/>
              </w:rPr>
            </w:pPr>
            <w:r w:rsidRPr="0056646E">
              <w:rPr>
                <w:lang w:eastAsia="en-US"/>
              </w:rPr>
              <w:t xml:space="preserve">посвященная </w:t>
            </w:r>
          </w:p>
          <w:p w:rsidR="00DC6B3F" w:rsidRPr="0056646E" w:rsidRDefault="00DC6B3F" w:rsidP="00A04BA7">
            <w:pPr>
              <w:jc w:val="center"/>
              <w:rPr>
                <w:sz w:val="28"/>
                <w:szCs w:val="28"/>
                <w:lang w:eastAsia="en-US"/>
              </w:rPr>
            </w:pPr>
            <w:r w:rsidRPr="0056646E">
              <w:rPr>
                <w:lang w:eastAsia="en-US"/>
              </w:rPr>
              <w:t>Великой Отечественной войне 1941–1945 гг.</w:t>
            </w:r>
          </w:p>
          <w:p w:rsidR="00DC6B3F" w:rsidRPr="00E427B1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E427B1">
              <w:rPr>
                <w:b/>
                <w:sz w:val="28"/>
                <w:szCs w:val="28"/>
                <w:lang w:eastAsia="en-US"/>
              </w:rPr>
              <w:t>(0+)</w:t>
            </w: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</w:tcPr>
          <w:p w:rsidR="00F90784" w:rsidRPr="00A709F4" w:rsidRDefault="00DC6B3F" w:rsidP="00181147">
            <w:pPr>
              <w:pStyle w:val="a3"/>
              <w:jc w:val="both"/>
              <w:rPr>
                <w:color w:val="000000"/>
              </w:rPr>
            </w:pPr>
            <w:r w:rsidRPr="00A709F4">
              <w:rPr>
                <w:lang w:eastAsia="en-US"/>
              </w:rPr>
              <w:t xml:space="preserve">Экспозиция представляет Великую Отечественную войну музейными средствами и рассказывает о выдающихся </w:t>
            </w:r>
            <w:r w:rsidR="00E85142" w:rsidRPr="00A709F4">
              <w:rPr>
                <w:color w:val="000000"/>
              </w:rPr>
              <w:t xml:space="preserve"> маршалах </w:t>
            </w:r>
            <w:r w:rsidRPr="00A709F4">
              <w:rPr>
                <w:color w:val="000000"/>
              </w:rPr>
              <w:t>СССР, уроженцах Кировской области,  о земляка</w:t>
            </w:r>
            <w:proofErr w:type="gramStart"/>
            <w:r w:rsidRPr="00A709F4">
              <w:rPr>
                <w:color w:val="000000"/>
              </w:rPr>
              <w:t>х-</w:t>
            </w:r>
            <w:proofErr w:type="gramEnd"/>
            <w:r w:rsidRPr="00A709F4">
              <w:rPr>
                <w:color w:val="000000"/>
              </w:rPr>
              <w:t xml:space="preserve"> боевых офицерах, рядовых солдатах и тружениках тыла, также ковавших Великую Победу.  Экспозиция состоит из уникальных реликвий и экспонатов свидетеле</w:t>
            </w:r>
            <w:r w:rsidR="00D24A34">
              <w:rPr>
                <w:color w:val="000000"/>
              </w:rPr>
              <w:t>й тех страшных военных страниц в</w:t>
            </w:r>
            <w:r w:rsidRPr="00A709F4">
              <w:rPr>
                <w:color w:val="000000"/>
              </w:rPr>
              <w:t xml:space="preserve"> истории России. Это оружие, награды, личные предметы Маршалов, Героев Советского Союза, офицеров и рядовых, фотодокуме</w:t>
            </w:r>
            <w:r w:rsidR="00F90784" w:rsidRPr="00A709F4">
              <w:rPr>
                <w:color w:val="000000"/>
              </w:rPr>
              <w:t>нты, письма и другие экспонаты.</w:t>
            </w:r>
          </w:p>
        </w:tc>
      </w:tr>
      <w:tr w:rsidR="00CD2D1E" w:rsidTr="00DC6B3F">
        <w:trPr>
          <w:trHeight w:val="28"/>
        </w:trPr>
        <w:tc>
          <w:tcPr>
            <w:tcW w:w="1052" w:type="dxa"/>
          </w:tcPr>
          <w:p w:rsidR="00CD2D1E" w:rsidRDefault="00CD2D1E" w:rsidP="007B02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CD2D1E" w:rsidRDefault="00CD2D1E" w:rsidP="008B42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2D1E" w:rsidRDefault="00CD2D1E" w:rsidP="008B42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2D1E" w:rsidRDefault="00CD2D1E" w:rsidP="008B42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2D1E" w:rsidRDefault="00CD2D1E" w:rsidP="008B42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2D1E" w:rsidRDefault="00CD2D1E" w:rsidP="008B42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06.02</w:t>
            </w:r>
          </w:p>
        </w:tc>
        <w:tc>
          <w:tcPr>
            <w:tcW w:w="1909" w:type="dxa"/>
          </w:tcPr>
          <w:p w:rsidR="00CD2D1E" w:rsidRDefault="00CD2D1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1" w:type="dxa"/>
          </w:tcPr>
          <w:p w:rsidR="00CD2D1E" w:rsidRDefault="00CD2D1E" w:rsidP="00CD2D1E">
            <w:pPr>
              <w:jc w:val="center"/>
            </w:pPr>
          </w:p>
          <w:p w:rsidR="00CD2D1E" w:rsidRDefault="00CD2D1E" w:rsidP="00CD2D1E">
            <w:pPr>
              <w:jc w:val="center"/>
            </w:pPr>
          </w:p>
          <w:p w:rsidR="00CD2D1E" w:rsidRDefault="00CD2D1E" w:rsidP="00CD2D1E">
            <w:pPr>
              <w:jc w:val="center"/>
            </w:pPr>
          </w:p>
          <w:p w:rsidR="00CD2D1E" w:rsidRPr="00FA563F" w:rsidRDefault="00CD2D1E" w:rsidP="00CD2D1E">
            <w:pPr>
              <w:jc w:val="center"/>
            </w:pPr>
            <w:r w:rsidRPr="00FA563F">
              <w:t>Выставка</w:t>
            </w:r>
          </w:p>
          <w:p w:rsidR="00CD2D1E" w:rsidRDefault="00CD2D1E" w:rsidP="00CD2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«Хранители </w:t>
            </w:r>
            <w:r w:rsidRPr="00FA563F">
              <w:rPr>
                <w:b/>
                <w:sz w:val="28"/>
                <w:szCs w:val="28"/>
              </w:rPr>
              <w:t xml:space="preserve">закона. </w:t>
            </w:r>
          </w:p>
          <w:p w:rsidR="00CD2D1E" w:rsidRDefault="00CD2D1E" w:rsidP="00CD2D1E">
            <w:pPr>
              <w:jc w:val="center"/>
              <w:rPr>
                <w:b/>
                <w:sz w:val="28"/>
                <w:szCs w:val="28"/>
              </w:rPr>
            </w:pPr>
            <w:r w:rsidRPr="00FA563F">
              <w:rPr>
                <w:b/>
                <w:sz w:val="28"/>
                <w:szCs w:val="28"/>
              </w:rPr>
              <w:t>Страницы истории прокуратуры Вятской губернии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–</w:t>
            </w:r>
            <w:r w:rsidRPr="00FA563F">
              <w:rPr>
                <w:b/>
                <w:sz w:val="28"/>
                <w:szCs w:val="28"/>
              </w:rPr>
              <w:t>К</w:t>
            </w:r>
            <w:proofErr w:type="gramEnd"/>
            <w:r w:rsidRPr="00FA563F">
              <w:rPr>
                <w:b/>
                <w:sz w:val="28"/>
                <w:szCs w:val="28"/>
              </w:rPr>
              <w:t>ировской области»</w:t>
            </w:r>
          </w:p>
          <w:p w:rsidR="009C1DE4" w:rsidRPr="00FA563F" w:rsidRDefault="009C1DE4" w:rsidP="00CD2D1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(6+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)</w:t>
            </w:r>
          </w:p>
          <w:p w:rsidR="00CD2D1E" w:rsidRDefault="00CD2D1E" w:rsidP="00CD2D1E">
            <w:pPr>
              <w:jc w:val="center"/>
            </w:pPr>
          </w:p>
          <w:p w:rsidR="00CD2D1E" w:rsidRDefault="00CD2D1E" w:rsidP="008B4295">
            <w:pPr>
              <w:jc w:val="center"/>
            </w:pPr>
          </w:p>
        </w:tc>
        <w:tc>
          <w:tcPr>
            <w:tcW w:w="3711" w:type="dxa"/>
          </w:tcPr>
          <w:p w:rsidR="00CD2D1E" w:rsidRPr="00FA563F" w:rsidRDefault="00CD2D1E" w:rsidP="00D24A34">
            <w:pPr>
              <w:jc w:val="both"/>
            </w:pPr>
            <w:r w:rsidRPr="00FA563F">
              <w:t>Выставка рассказывает о становлении и развитии прокуратуры на вятской земле, её повседневной работе, нелёгком труде работников</w:t>
            </w:r>
            <w:r>
              <w:t xml:space="preserve"> прокуратуры.</w:t>
            </w:r>
            <w:r w:rsidRPr="00FA563F">
              <w:t xml:space="preserve"> </w:t>
            </w:r>
            <w:r>
              <w:t>П</w:t>
            </w:r>
            <w:r w:rsidRPr="00FA563F">
              <w:t xml:space="preserve">редставлены фотографии, документы, личные вещи, в том числе предметы форменной одежды, государственные награды, нагрудные и памятные знаки, профессиональные инструменты, такие как криминалистический набор для осмотра места преступления и многое другое. На выставке </w:t>
            </w:r>
            <w:r>
              <w:t xml:space="preserve"> представлены </w:t>
            </w:r>
            <w:r w:rsidRPr="00FA563F">
              <w:t>документы</w:t>
            </w:r>
            <w:r>
              <w:t xml:space="preserve"> и </w:t>
            </w:r>
            <w:r w:rsidRPr="00FA563F">
              <w:t xml:space="preserve"> фотографии известных людей в разное время трудившихся в органах прокуратуры, например, Н.И. </w:t>
            </w:r>
            <w:proofErr w:type="spellStart"/>
            <w:r w:rsidRPr="00FA563F">
              <w:t>Шаклеина</w:t>
            </w:r>
            <w:proofErr w:type="spellEnd"/>
            <w:r w:rsidRPr="00FA563F">
              <w:t>, служившего в 1986–1987 г</w:t>
            </w:r>
            <w:r>
              <w:t>г.</w:t>
            </w:r>
            <w:r w:rsidRPr="00FA563F">
              <w:t xml:space="preserve"> прокурором Кировской области, а в 2004</w:t>
            </w:r>
            <w:r>
              <w:t>–</w:t>
            </w:r>
            <w:r w:rsidRPr="00FA563F">
              <w:t>2009 г</w:t>
            </w:r>
            <w:r>
              <w:t>г.</w:t>
            </w:r>
            <w:r w:rsidRPr="00FA563F">
              <w:t xml:space="preserve"> занимавшего пост губернатора Кировской области.</w:t>
            </w:r>
          </w:p>
        </w:tc>
      </w:tr>
      <w:tr w:rsidR="00363DBE" w:rsidTr="00DC6B3F">
        <w:trPr>
          <w:trHeight w:val="28"/>
        </w:trPr>
        <w:tc>
          <w:tcPr>
            <w:tcW w:w="1052" w:type="dxa"/>
          </w:tcPr>
          <w:p w:rsidR="00363DBE" w:rsidRDefault="00363DBE" w:rsidP="007B02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0D58" w:rsidRDefault="00FF0D58" w:rsidP="007B02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2D1E" w:rsidRDefault="00CD2D1E" w:rsidP="007B02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11.02</w:t>
            </w:r>
          </w:p>
        </w:tc>
        <w:tc>
          <w:tcPr>
            <w:tcW w:w="1183" w:type="dxa"/>
          </w:tcPr>
          <w:p w:rsidR="00363DBE" w:rsidRDefault="00363DBE" w:rsidP="008B42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563F" w:rsidRDefault="00FA563F" w:rsidP="008B42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3DBE" w:rsidRDefault="00363DBE" w:rsidP="008B42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</w:tcPr>
          <w:p w:rsidR="00363DBE" w:rsidRDefault="00363DB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1" w:type="dxa"/>
          </w:tcPr>
          <w:p w:rsidR="00FF0D58" w:rsidRDefault="00FF0D58" w:rsidP="008B4295">
            <w:pPr>
              <w:jc w:val="center"/>
            </w:pPr>
          </w:p>
          <w:p w:rsidR="00FA563F" w:rsidRDefault="00FF0D58" w:rsidP="008B4295">
            <w:pPr>
              <w:jc w:val="center"/>
            </w:pPr>
            <w:r>
              <w:t>Выставка</w:t>
            </w:r>
          </w:p>
          <w:p w:rsidR="00FF0D58" w:rsidRDefault="00FF0D58" w:rsidP="00FF0D58">
            <w:pPr>
              <w:jc w:val="center"/>
              <w:rPr>
                <w:b/>
                <w:sz w:val="28"/>
                <w:szCs w:val="28"/>
              </w:rPr>
            </w:pPr>
            <w:r w:rsidRPr="00FF0D58">
              <w:rPr>
                <w:b/>
                <w:sz w:val="28"/>
                <w:szCs w:val="28"/>
              </w:rPr>
              <w:t>«Две правды одной войны»</w:t>
            </w:r>
          </w:p>
          <w:p w:rsidR="00FF0D58" w:rsidRPr="00FF0D58" w:rsidRDefault="00FF0D58" w:rsidP="00FF0D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(6+)</w:t>
            </w:r>
          </w:p>
          <w:p w:rsidR="00363DBE" w:rsidRDefault="00363DBE" w:rsidP="00CD2D1E">
            <w:pPr>
              <w:jc w:val="center"/>
            </w:pPr>
          </w:p>
        </w:tc>
        <w:tc>
          <w:tcPr>
            <w:tcW w:w="3711" w:type="dxa"/>
          </w:tcPr>
          <w:p w:rsidR="00FF0D58" w:rsidRPr="00FF0D58" w:rsidRDefault="00FF0D58" w:rsidP="00FF0D58">
            <w:pPr>
              <w:jc w:val="both"/>
            </w:pPr>
            <w:r w:rsidRPr="00FF0D58">
              <w:t xml:space="preserve"> Выставка посвящена истории гражданской войны в России 1918 -1922 гг., события которой, происшедшие сто лет назад, сыграли особую роль в истории Российского государства. О том, что происходило на огромной территории Вятской губернии с населением свыше 4 миллионов человек и расскажет данный выставочный проект. В основном его разделе будут представлены материалы о </w:t>
            </w:r>
            <w:proofErr w:type="spellStart"/>
            <w:r w:rsidRPr="00FF0D58">
              <w:t>Степановском</w:t>
            </w:r>
            <w:proofErr w:type="spellEnd"/>
            <w:r w:rsidRPr="00FF0D58">
              <w:t xml:space="preserve"> мятеже и </w:t>
            </w:r>
            <w:proofErr w:type="spellStart"/>
            <w:r w:rsidRPr="00FF0D58">
              <w:t>Ижевско</w:t>
            </w:r>
            <w:proofErr w:type="spellEnd"/>
            <w:r w:rsidRPr="00FF0D58">
              <w:t xml:space="preserve">-Воткинском восстании, о причинах этих вооруженных конфликтов, судьбе участников и их итогах. </w:t>
            </w:r>
          </w:p>
          <w:p w:rsidR="00FF0D58" w:rsidRPr="00FF0D58" w:rsidRDefault="00FF0D58" w:rsidP="00FF0D58">
            <w:pPr>
              <w:spacing w:line="257" w:lineRule="auto"/>
              <w:jc w:val="both"/>
            </w:pPr>
            <w:r w:rsidRPr="00FF0D58">
              <w:t>Основу выставки составят материалы из фондов Кировского областного краеведческого музея и муниципальных музеев южных районов Кировской области. Среди них самодельное оружие, элементы военной формы и снаряжения,</w:t>
            </w:r>
            <w:r w:rsidR="00436673">
              <w:t xml:space="preserve"> </w:t>
            </w:r>
            <w:r w:rsidRPr="00FF0D58">
              <w:t>документы,</w:t>
            </w:r>
            <w:r w:rsidR="00436673">
              <w:t xml:space="preserve"> </w:t>
            </w:r>
            <w:r>
              <w:t>фотограф</w:t>
            </w:r>
            <w:r w:rsidRPr="00FF0D58">
              <w:t xml:space="preserve">ии, </w:t>
            </w:r>
            <w:r>
              <w:t>картины</w:t>
            </w:r>
            <w:r w:rsidRPr="00FF0D58">
              <w:t xml:space="preserve"> и другие материалы.</w:t>
            </w:r>
          </w:p>
          <w:p w:rsidR="00FF0D58" w:rsidRPr="00FF0D58" w:rsidRDefault="00FF0D58" w:rsidP="00FF0D58">
            <w:pPr>
              <w:jc w:val="both"/>
              <w:rPr>
                <w:sz w:val="28"/>
                <w:szCs w:val="28"/>
              </w:rPr>
            </w:pPr>
          </w:p>
          <w:p w:rsidR="00363DBE" w:rsidRPr="001C1216" w:rsidRDefault="00363DBE" w:rsidP="00D24A34">
            <w:pPr>
              <w:jc w:val="both"/>
            </w:pPr>
          </w:p>
        </w:tc>
      </w:tr>
    </w:tbl>
    <w:p w:rsidR="00436673" w:rsidRDefault="00B926DD" w:rsidP="00A04BA7">
      <w:r>
        <w:t>Осколкова</w:t>
      </w:r>
    </w:p>
    <w:p w:rsidR="00BD279C" w:rsidRDefault="00B926DD" w:rsidP="00A04BA7">
      <w:r>
        <w:t>Надежда</w:t>
      </w:r>
      <w:r w:rsidR="00D24A34">
        <w:t xml:space="preserve"> </w:t>
      </w:r>
      <w:r>
        <w:t>Юрьевна</w:t>
      </w:r>
    </w:p>
    <w:p w:rsidR="00B26616" w:rsidRDefault="00DC6B3F" w:rsidP="00A04BA7">
      <w:r>
        <w:t>8(833)</w:t>
      </w:r>
      <w:r w:rsidR="00B926DD">
        <w:t>38-34-85</w:t>
      </w:r>
    </w:p>
    <w:sectPr w:rsidR="00B26616" w:rsidSect="0051425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3F"/>
    <w:rsid w:val="00011F27"/>
    <w:rsid w:val="00020AEB"/>
    <w:rsid w:val="00050616"/>
    <w:rsid w:val="00055E73"/>
    <w:rsid w:val="00084A23"/>
    <w:rsid w:val="00096DCC"/>
    <w:rsid w:val="00097E6A"/>
    <w:rsid w:val="000C00C3"/>
    <w:rsid w:val="000D3248"/>
    <w:rsid w:val="0013130C"/>
    <w:rsid w:val="00136024"/>
    <w:rsid w:val="00145905"/>
    <w:rsid w:val="00181147"/>
    <w:rsid w:val="001A0239"/>
    <w:rsid w:val="001B40F2"/>
    <w:rsid w:val="001C1216"/>
    <w:rsid w:val="00210A87"/>
    <w:rsid w:val="002374C6"/>
    <w:rsid w:val="002657B1"/>
    <w:rsid w:val="0028249D"/>
    <w:rsid w:val="002B7F2E"/>
    <w:rsid w:val="002C1247"/>
    <w:rsid w:val="002E7E0B"/>
    <w:rsid w:val="002F6D83"/>
    <w:rsid w:val="003022ED"/>
    <w:rsid w:val="00303495"/>
    <w:rsid w:val="00321C74"/>
    <w:rsid w:val="00323D28"/>
    <w:rsid w:val="00356DC5"/>
    <w:rsid w:val="0036178B"/>
    <w:rsid w:val="00363DBE"/>
    <w:rsid w:val="003A59BF"/>
    <w:rsid w:val="003A6CB4"/>
    <w:rsid w:val="003F5717"/>
    <w:rsid w:val="00415A7D"/>
    <w:rsid w:val="00424491"/>
    <w:rsid w:val="00436673"/>
    <w:rsid w:val="00450B08"/>
    <w:rsid w:val="00456C8A"/>
    <w:rsid w:val="00482B55"/>
    <w:rsid w:val="004B4D42"/>
    <w:rsid w:val="004E2EBC"/>
    <w:rsid w:val="004E3B68"/>
    <w:rsid w:val="00514252"/>
    <w:rsid w:val="005226AE"/>
    <w:rsid w:val="00523C02"/>
    <w:rsid w:val="0053442B"/>
    <w:rsid w:val="0056646E"/>
    <w:rsid w:val="00567A0F"/>
    <w:rsid w:val="005764AD"/>
    <w:rsid w:val="005B3058"/>
    <w:rsid w:val="005E573B"/>
    <w:rsid w:val="006013E4"/>
    <w:rsid w:val="00620E64"/>
    <w:rsid w:val="00635543"/>
    <w:rsid w:val="00714C72"/>
    <w:rsid w:val="00745F7C"/>
    <w:rsid w:val="0075489A"/>
    <w:rsid w:val="00775425"/>
    <w:rsid w:val="00784039"/>
    <w:rsid w:val="007B02EA"/>
    <w:rsid w:val="007C04EC"/>
    <w:rsid w:val="007F152F"/>
    <w:rsid w:val="00816A1C"/>
    <w:rsid w:val="00823A6E"/>
    <w:rsid w:val="00827BE8"/>
    <w:rsid w:val="008436F9"/>
    <w:rsid w:val="0088505D"/>
    <w:rsid w:val="00892D9A"/>
    <w:rsid w:val="008B4295"/>
    <w:rsid w:val="008B6EE7"/>
    <w:rsid w:val="00900B79"/>
    <w:rsid w:val="0090450E"/>
    <w:rsid w:val="009A21C1"/>
    <w:rsid w:val="009C1852"/>
    <w:rsid w:val="009C1DE4"/>
    <w:rsid w:val="009C4B83"/>
    <w:rsid w:val="009F0BAC"/>
    <w:rsid w:val="00A04BA7"/>
    <w:rsid w:val="00A15250"/>
    <w:rsid w:val="00A709F4"/>
    <w:rsid w:val="00AA408F"/>
    <w:rsid w:val="00B13971"/>
    <w:rsid w:val="00B24675"/>
    <w:rsid w:val="00B26616"/>
    <w:rsid w:val="00B41EDB"/>
    <w:rsid w:val="00B4323E"/>
    <w:rsid w:val="00B6130D"/>
    <w:rsid w:val="00B926DD"/>
    <w:rsid w:val="00BC5FFB"/>
    <w:rsid w:val="00BC6E0C"/>
    <w:rsid w:val="00BD279C"/>
    <w:rsid w:val="00C16815"/>
    <w:rsid w:val="00C30661"/>
    <w:rsid w:val="00C44D05"/>
    <w:rsid w:val="00CB6A4C"/>
    <w:rsid w:val="00CD2D1E"/>
    <w:rsid w:val="00CF18A8"/>
    <w:rsid w:val="00D21601"/>
    <w:rsid w:val="00D24A34"/>
    <w:rsid w:val="00D258FB"/>
    <w:rsid w:val="00D45A40"/>
    <w:rsid w:val="00D5132F"/>
    <w:rsid w:val="00D55855"/>
    <w:rsid w:val="00DA57EC"/>
    <w:rsid w:val="00DA7408"/>
    <w:rsid w:val="00DB5296"/>
    <w:rsid w:val="00DC6B3F"/>
    <w:rsid w:val="00DE2645"/>
    <w:rsid w:val="00E006DD"/>
    <w:rsid w:val="00E108A3"/>
    <w:rsid w:val="00E25CC7"/>
    <w:rsid w:val="00E355D3"/>
    <w:rsid w:val="00E37B32"/>
    <w:rsid w:val="00E427B1"/>
    <w:rsid w:val="00E71ACB"/>
    <w:rsid w:val="00E85142"/>
    <w:rsid w:val="00E869B7"/>
    <w:rsid w:val="00E87E8A"/>
    <w:rsid w:val="00E9110D"/>
    <w:rsid w:val="00E93C8E"/>
    <w:rsid w:val="00EA6854"/>
    <w:rsid w:val="00EB1185"/>
    <w:rsid w:val="00EC5720"/>
    <w:rsid w:val="00EE59D6"/>
    <w:rsid w:val="00EF74B1"/>
    <w:rsid w:val="00F36DBC"/>
    <w:rsid w:val="00F41B53"/>
    <w:rsid w:val="00F77453"/>
    <w:rsid w:val="00F838C6"/>
    <w:rsid w:val="00F84CBC"/>
    <w:rsid w:val="00F90784"/>
    <w:rsid w:val="00FA563F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DC6B3F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C6B3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extended-textshort">
    <w:name w:val="extended-text__short"/>
    <w:rsid w:val="00DC6B3F"/>
  </w:style>
  <w:style w:type="character" w:styleId="a6">
    <w:name w:val="Hyperlink"/>
    <w:basedOn w:val="a0"/>
    <w:uiPriority w:val="99"/>
    <w:unhideWhenUsed/>
    <w:rsid w:val="00DC6B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B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B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02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qFormat/>
    <w:rsid w:val="00F84CBC"/>
    <w:pPr>
      <w:tabs>
        <w:tab w:val="left" w:pos="709"/>
      </w:tabs>
      <w:suppressAutoHyphens/>
      <w:spacing w:before="28" w:after="28" w:line="1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DC6B3F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C6B3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extended-textshort">
    <w:name w:val="extended-text__short"/>
    <w:rsid w:val="00DC6B3F"/>
  </w:style>
  <w:style w:type="character" w:styleId="a6">
    <w:name w:val="Hyperlink"/>
    <w:basedOn w:val="a0"/>
    <w:uiPriority w:val="99"/>
    <w:unhideWhenUsed/>
    <w:rsid w:val="00DC6B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B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B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02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qFormat/>
    <w:rsid w:val="00F84CBC"/>
    <w:pPr>
      <w:tabs>
        <w:tab w:val="left" w:pos="709"/>
      </w:tabs>
      <w:suppressAutoHyphens/>
      <w:spacing w:before="28" w:after="28" w:line="1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7B57-4E13-4223-9E83-D22427FC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2021-12-15T10:16:00Z</cp:lastPrinted>
  <dcterms:created xsi:type="dcterms:W3CDTF">2021-12-15T10:16:00Z</dcterms:created>
  <dcterms:modified xsi:type="dcterms:W3CDTF">2021-12-15T10:23:00Z</dcterms:modified>
</cp:coreProperties>
</file>